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63F2" w:rsidRPr="00302FBF" w:rsidRDefault="00302FBF" w:rsidP="00302FBF">
      <w:pPr>
        <w:jc w:val="center"/>
        <w:rPr>
          <w:sz w:val="28"/>
          <w:szCs w:val="28"/>
        </w:rPr>
      </w:pPr>
      <w:r w:rsidRPr="00302FBF">
        <w:rPr>
          <w:sz w:val="28"/>
          <w:szCs w:val="28"/>
        </w:rPr>
        <w:t>Постановление администрации Роговского сельского поселения Тимашевского района от 1 июня 2017 года № 50</w:t>
      </w:r>
    </w:p>
    <w:p w:rsidR="00672DDF" w:rsidRDefault="00672DDF"/>
    <w:p w:rsidR="00672DDF" w:rsidRDefault="00672DDF"/>
    <w:p w:rsidR="00672DDF" w:rsidRDefault="00672DDF"/>
    <w:p w:rsidR="00672DDF" w:rsidRDefault="00672DDF"/>
    <w:p w:rsidR="00672DDF" w:rsidRDefault="00672DDF"/>
    <w:p w:rsidR="00672DDF" w:rsidRDefault="00672DDF"/>
    <w:p w:rsidR="00672DDF" w:rsidRDefault="00672DDF"/>
    <w:p w:rsidR="00672DDF" w:rsidRDefault="00672DDF"/>
    <w:p w:rsidR="00CD01B8" w:rsidRDefault="00CD01B8"/>
    <w:p w:rsidR="00CD01B8" w:rsidRDefault="00CD01B8"/>
    <w:p w:rsidR="00672DDF" w:rsidRDefault="00672DDF"/>
    <w:p w:rsidR="00672DDF" w:rsidRDefault="00672DDF"/>
    <w:p w:rsidR="00672DDF" w:rsidRDefault="00672DDF"/>
    <w:p w:rsidR="00096AB4" w:rsidRDefault="00096AB4"/>
    <w:p w:rsidR="00672DDF" w:rsidRDefault="00672DDF"/>
    <w:p w:rsidR="00222B4E" w:rsidRDefault="005C353E" w:rsidP="00205B7A">
      <w:pPr>
        <w:suppressAutoHyphens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 внесении изменений в постановление администрации Роговского сельского поселения Тимашевского района от 26 сентября 2016 года № 221 «</w:t>
      </w:r>
      <w:r w:rsidR="00222B4E">
        <w:rPr>
          <w:b/>
          <w:sz w:val="28"/>
          <w:szCs w:val="28"/>
        </w:rPr>
        <w:t xml:space="preserve">Об утверждении </w:t>
      </w:r>
      <w:r w:rsidR="00D553A5">
        <w:rPr>
          <w:b/>
          <w:sz w:val="28"/>
          <w:szCs w:val="28"/>
        </w:rPr>
        <w:t>М</w:t>
      </w:r>
      <w:r w:rsidR="00222B4E">
        <w:rPr>
          <w:b/>
          <w:sz w:val="28"/>
          <w:szCs w:val="28"/>
        </w:rPr>
        <w:t xml:space="preserve">етодики прогнозирования поступлений </w:t>
      </w:r>
      <w:r w:rsidR="00DB2109">
        <w:rPr>
          <w:b/>
          <w:sz w:val="28"/>
          <w:szCs w:val="28"/>
        </w:rPr>
        <w:t xml:space="preserve">доходов в местный </w:t>
      </w:r>
      <w:r w:rsidR="00222B4E">
        <w:rPr>
          <w:b/>
          <w:sz w:val="28"/>
          <w:szCs w:val="28"/>
        </w:rPr>
        <w:t>бюджет</w:t>
      </w:r>
      <w:r w:rsidR="00DB2109">
        <w:rPr>
          <w:b/>
          <w:sz w:val="28"/>
          <w:szCs w:val="28"/>
        </w:rPr>
        <w:t xml:space="preserve">, главным администратором которых является администрация </w:t>
      </w:r>
      <w:r w:rsidR="00672DDF">
        <w:rPr>
          <w:b/>
          <w:sz w:val="28"/>
          <w:szCs w:val="28"/>
        </w:rPr>
        <w:t>Роговского сельского поселения</w:t>
      </w:r>
    </w:p>
    <w:p w:rsidR="00672DDF" w:rsidRPr="00B67282" w:rsidRDefault="00672DDF" w:rsidP="00205B7A">
      <w:pPr>
        <w:suppressAutoHyphens/>
        <w:jc w:val="center"/>
        <w:rPr>
          <w:b/>
          <w:sz w:val="28"/>
          <w:szCs w:val="28"/>
        </w:rPr>
      </w:pPr>
      <w:r w:rsidRPr="00B67282">
        <w:rPr>
          <w:b/>
          <w:sz w:val="28"/>
          <w:szCs w:val="28"/>
        </w:rPr>
        <w:t>Тимашевского района</w:t>
      </w:r>
      <w:r w:rsidR="005C353E">
        <w:rPr>
          <w:b/>
          <w:sz w:val="28"/>
          <w:szCs w:val="28"/>
        </w:rPr>
        <w:t>»</w:t>
      </w:r>
    </w:p>
    <w:p w:rsidR="00222B4E" w:rsidRPr="00B67282" w:rsidRDefault="00222B4E" w:rsidP="004A58CB">
      <w:pPr>
        <w:pStyle w:val="a3"/>
        <w:suppressAutoHyphens/>
        <w:spacing w:after="0"/>
        <w:rPr>
          <w:b/>
          <w:bCs/>
          <w:sz w:val="28"/>
          <w:szCs w:val="28"/>
        </w:rPr>
      </w:pPr>
    </w:p>
    <w:p w:rsidR="007C479B" w:rsidRPr="00B67282" w:rsidRDefault="007C479B" w:rsidP="007C479B">
      <w:pPr>
        <w:ind w:firstLine="708"/>
        <w:jc w:val="both"/>
        <w:rPr>
          <w:sz w:val="28"/>
          <w:szCs w:val="28"/>
        </w:rPr>
      </w:pPr>
      <w:r w:rsidRPr="00B67282">
        <w:rPr>
          <w:rStyle w:val="11"/>
          <w:sz w:val="28"/>
          <w:szCs w:val="28"/>
        </w:rPr>
        <w:t>В целях реализации статьи 160.1 Бюджетного кодекса Российской Федерации, Постановления Правительства Российской Федерации от</w:t>
      </w:r>
      <w:r w:rsidRPr="00B67282">
        <w:rPr>
          <w:rStyle w:val="11"/>
          <w:rFonts w:eastAsiaTheme="minorHAnsi"/>
          <w:sz w:val="28"/>
          <w:szCs w:val="28"/>
        </w:rPr>
        <w:t xml:space="preserve"> 23 июня 2016 года № 574 «Об общих требованиях к методике прогнозирования поступлений доходов в бюджеты бюджетной системы Российской Федерации»</w:t>
      </w:r>
      <w:r w:rsidR="006A3AA4">
        <w:rPr>
          <w:rStyle w:val="11"/>
          <w:rFonts w:eastAsiaTheme="minorHAnsi"/>
          <w:sz w:val="28"/>
          <w:szCs w:val="28"/>
        </w:rPr>
        <w:t xml:space="preserve"> (в редакции от 11 апреля 2017 года № 436)</w:t>
      </w:r>
      <w:r w:rsidR="0094163C" w:rsidRPr="00B67282">
        <w:rPr>
          <w:rStyle w:val="11"/>
          <w:rFonts w:eastAsiaTheme="minorHAnsi"/>
          <w:sz w:val="28"/>
          <w:szCs w:val="28"/>
        </w:rPr>
        <w:t xml:space="preserve"> </w:t>
      </w:r>
      <w:proofErr w:type="spellStart"/>
      <w:proofErr w:type="gramStart"/>
      <w:r w:rsidRPr="00B67282">
        <w:rPr>
          <w:sz w:val="28"/>
          <w:szCs w:val="28"/>
        </w:rPr>
        <w:t>п</w:t>
      </w:r>
      <w:proofErr w:type="spellEnd"/>
      <w:proofErr w:type="gramEnd"/>
      <w:r w:rsidRPr="00B67282">
        <w:rPr>
          <w:sz w:val="28"/>
          <w:szCs w:val="28"/>
        </w:rPr>
        <w:t xml:space="preserve"> о с т </w:t>
      </w:r>
      <w:r w:rsidR="00660064" w:rsidRPr="00B67282">
        <w:rPr>
          <w:sz w:val="28"/>
          <w:szCs w:val="28"/>
        </w:rPr>
        <w:t xml:space="preserve">а </w:t>
      </w:r>
      <w:proofErr w:type="spellStart"/>
      <w:r w:rsidRPr="00B67282">
        <w:rPr>
          <w:sz w:val="28"/>
          <w:szCs w:val="28"/>
        </w:rPr>
        <w:t>н</w:t>
      </w:r>
      <w:proofErr w:type="spellEnd"/>
      <w:r w:rsidRPr="00B67282">
        <w:rPr>
          <w:sz w:val="28"/>
          <w:szCs w:val="28"/>
        </w:rPr>
        <w:t xml:space="preserve"> о в л я ю:                     </w:t>
      </w:r>
    </w:p>
    <w:p w:rsidR="007C479B" w:rsidRPr="007128E8" w:rsidRDefault="007C479B" w:rsidP="0061159E">
      <w:pPr>
        <w:suppressAutoHyphens/>
        <w:ind w:firstLine="708"/>
        <w:jc w:val="both"/>
        <w:rPr>
          <w:sz w:val="28"/>
          <w:szCs w:val="28"/>
        </w:rPr>
      </w:pPr>
      <w:r w:rsidRPr="00B67282">
        <w:rPr>
          <w:rFonts w:eastAsiaTheme="minorHAnsi"/>
          <w:sz w:val="28"/>
          <w:szCs w:val="28"/>
          <w:lang w:eastAsia="en-US"/>
        </w:rPr>
        <w:t xml:space="preserve">1. </w:t>
      </w:r>
      <w:r w:rsidR="007128E8">
        <w:rPr>
          <w:rFonts w:eastAsiaTheme="minorHAnsi"/>
          <w:sz w:val="28"/>
          <w:szCs w:val="28"/>
          <w:lang w:eastAsia="en-US"/>
        </w:rPr>
        <w:t>Внести изменения в постановление администрации Роговского сельского поселения Тимашевского район</w:t>
      </w:r>
      <w:r w:rsidR="006E0B20">
        <w:rPr>
          <w:rFonts w:eastAsiaTheme="minorHAnsi"/>
          <w:sz w:val="28"/>
          <w:szCs w:val="28"/>
          <w:lang w:eastAsia="en-US"/>
        </w:rPr>
        <w:t xml:space="preserve">а от 26 сентября 2016 года № 221 </w:t>
      </w:r>
      <w:r w:rsidRPr="00B67282">
        <w:rPr>
          <w:sz w:val="28"/>
          <w:szCs w:val="28"/>
        </w:rPr>
        <w:t xml:space="preserve"> </w:t>
      </w:r>
      <w:r w:rsidR="007128E8" w:rsidRPr="007128E8">
        <w:rPr>
          <w:sz w:val="28"/>
          <w:szCs w:val="28"/>
        </w:rPr>
        <w:t>«Об утверждении Методики прогнозирования поступлений доходов в местный бюджет, главным администратором которых является администрация Роговского сельского поселения Тимашевского района</w:t>
      </w:r>
      <w:r w:rsidR="007128E8">
        <w:rPr>
          <w:sz w:val="28"/>
          <w:szCs w:val="28"/>
        </w:rPr>
        <w:t>», изложив приложение в новой редакции (приложение)</w:t>
      </w:r>
      <w:r w:rsidRPr="007128E8">
        <w:rPr>
          <w:sz w:val="28"/>
          <w:szCs w:val="28"/>
        </w:rPr>
        <w:t>.</w:t>
      </w:r>
    </w:p>
    <w:p w:rsidR="0064170A" w:rsidRPr="00B67282" w:rsidRDefault="0064170A" w:rsidP="0064170A">
      <w:pPr>
        <w:tabs>
          <w:tab w:val="left" w:pos="0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  <w:r w:rsidRPr="00B67282">
        <w:rPr>
          <w:sz w:val="28"/>
          <w:szCs w:val="28"/>
        </w:rPr>
        <w:tab/>
      </w:r>
      <w:r w:rsidR="000C2122" w:rsidRPr="00B67282">
        <w:rPr>
          <w:sz w:val="28"/>
          <w:szCs w:val="28"/>
        </w:rPr>
        <w:t xml:space="preserve">2. </w:t>
      </w:r>
      <w:r w:rsidR="00E565B6">
        <w:rPr>
          <w:sz w:val="28"/>
          <w:szCs w:val="28"/>
        </w:rPr>
        <w:t>МКУ «ФРУ»</w:t>
      </w:r>
      <w:r w:rsidR="00700FC0" w:rsidRPr="00B67282">
        <w:rPr>
          <w:sz w:val="28"/>
          <w:szCs w:val="28"/>
        </w:rPr>
        <w:t xml:space="preserve"> Роговского сельского поселения Тимашевского района </w:t>
      </w:r>
      <w:r w:rsidR="00E565B6">
        <w:rPr>
          <w:sz w:val="28"/>
          <w:szCs w:val="28"/>
        </w:rPr>
        <w:t>(</w:t>
      </w:r>
      <w:proofErr w:type="spellStart"/>
      <w:r w:rsidR="00D36B29">
        <w:rPr>
          <w:sz w:val="28"/>
          <w:szCs w:val="28"/>
        </w:rPr>
        <w:t>Бигдан</w:t>
      </w:r>
      <w:proofErr w:type="spellEnd"/>
      <w:r w:rsidR="00E565B6">
        <w:rPr>
          <w:sz w:val="28"/>
          <w:szCs w:val="28"/>
        </w:rPr>
        <w:t>)</w:t>
      </w:r>
      <w:r w:rsidR="00700FC0" w:rsidRPr="00B67282">
        <w:rPr>
          <w:sz w:val="28"/>
          <w:szCs w:val="28"/>
        </w:rPr>
        <w:t xml:space="preserve"> </w:t>
      </w:r>
      <w:r w:rsidR="001C7B71" w:rsidRPr="00B67282">
        <w:rPr>
          <w:sz w:val="28"/>
          <w:szCs w:val="28"/>
        </w:rPr>
        <w:t xml:space="preserve">обеспечить </w:t>
      </w:r>
      <w:r w:rsidR="00700FC0" w:rsidRPr="00B67282">
        <w:rPr>
          <w:sz w:val="28"/>
          <w:szCs w:val="28"/>
        </w:rPr>
        <w:t>разме</w:t>
      </w:r>
      <w:r w:rsidR="001C7B71" w:rsidRPr="00B67282">
        <w:rPr>
          <w:sz w:val="28"/>
          <w:szCs w:val="28"/>
        </w:rPr>
        <w:t>щение</w:t>
      </w:r>
      <w:r w:rsidR="00700FC0" w:rsidRPr="00B67282">
        <w:rPr>
          <w:sz w:val="28"/>
          <w:szCs w:val="28"/>
        </w:rPr>
        <w:t xml:space="preserve"> н</w:t>
      </w:r>
      <w:r w:rsidR="001C7B71" w:rsidRPr="00B67282">
        <w:rPr>
          <w:sz w:val="28"/>
          <w:szCs w:val="28"/>
        </w:rPr>
        <w:t>астоящего постановления</w:t>
      </w:r>
      <w:r w:rsidRPr="00B67282">
        <w:rPr>
          <w:sz w:val="28"/>
          <w:szCs w:val="28"/>
        </w:rPr>
        <w:t xml:space="preserve"> на официальном сайте </w:t>
      </w:r>
      <w:r w:rsidR="00700FC0" w:rsidRPr="00B67282">
        <w:rPr>
          <w:sz w:val="28"/>
          <w:szCs w:val="28"/>
        </w:rPr>
        <w:t>Роговского сельского поселения Тимашевского района</w:t>
      </w:r>
      <w:r w:rsidRPr="00B67282">
        <w:rPr>
          <w:sz w:val="28"/>
          <w:szCs w:val="28"/>
        </w:rPr>
        <w:t xml:space="preserve"> в </w:t>
      </w:r>
      <w:r w:rsidR="00946317" w:rsidRPr="00B67282">
        <w:rPr>
          <w:sz w:val="28"/>
          <w:szCs w:val="28"/>
        </w:rPr>
        <w:t xml:space="preserve">информационно-телекоммуникационной </w:t>
      </w:r>
      <w:r w:rsidRPr="00B67282">
        <w:rPr>
          <w:sz w:val="28"/>
          <w:szCs w:val="28"/>
        </w:rPr>
        <w:t>сети «Интернет».</w:t>
      </w:r>
    </w:p>
    <w:p w:rsidR="00222B4E" w:rsidRPr="00B67282" w:rsidRDefault="0064170A" w:rsidP="0064170A">
      <w:pPr>
        <w:tabs>
          <w:tab w:val="left" w:pos="0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  <w:r w:rsidRPr="00B67282">
        <w:rPr>
          <w:sz w:val="28"/>
          <w:szCs w:val="28"/>
        </w:rPr>
        <w:tab/>
      </w:r>
      <w:r w:rsidR="00222B4E" w:rsidRPr="00B67282">
        <w:rPr>
          <w:sz w:val="28"/>
          <w:szCs w:val="28"/>
        </w:rPr>
        <w:t>3</w:t>
      </w:r>
      <w:r w:rsidR="00C76240" w:rsidRPr="00B67282">
        <w:rPr>
          <w:sz w:val="28"/>
          <w:szCs w:val="28"/>
        </w:rPr>
        <w:t xml:space="preserve">. </w:t>
      </w:r>
      <w:proofErr w:type="gramStart"/>
      <w:r w:rsidR="00700FC0" w:rsidRPr="00B67282">
        <w:rPr>
          <w:sz w:val="28"/>
          <w:szCs w:val="28"/>
        </w:rPr>
        <w:t>Контроль за</w:t>
      </w:r>
      <w:proofErr w:type="gramEnd"/>
      <w:r w:rsidR="00700FC0" w:rsidRPr="00B67282">
        <w:rPr>
          <w:sz w:val="28"/>
          <w:szCs w:val="28"/>
        </w:rPr>
        <w:t xml:space="preserve"> исполнением постановления возложить на начальника МКУ «ФРУ» Роговского сельского поселения Тимашевского района С.М.Фёдорову.</w:t>
      </w:r>
    </w:p>
    <w:p w:rsidR="00700FC0" w:rsidRPr="00B67282" w:rsidRDefault="00700FC0" w:rsidP="0064170A">
      <w:pPr>
        <w:tabs>
          <w:tab w:val="left" w:pos="0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  <w:r w:rsidRPr="00B67282">
        <w:rPr>
          <w:sz w:val="28"/>
          <w:szCs w:val="28"/>
        </w:rPr>
        <w:tab/>
        <w:t xml:space="preserve">4. </w:t>
      </w:r>
      <w:r w:rsidR="00FD2358" w:rsidRPr="00B67282">
        <w:rPr>
          <w:sz w:val="28"/>
          <w:szCs w:val="28"/>
        </w:rPr>
        <w:t xml:space="preserve">Постановление вступает в силу со дня </w:t>
      </w:r>
      <w:r w:rsidR="005C6AA3" w:rsidRPr="00B67282">
        <w:rPr>
          <w:sz w:val="28"/>
          <w:szCs w:val="28"/>
        </w:rPr>
        <w:t xml:space="preserve">его </w:t>
      </w:r>
      <w:r w:rsidRPr="00B67282">
        <w:rPr>
          <w:sz w:val="28"/>
          <w:szCs w:val="28"/>
        </w:rPr>
        <w:t>подписания.</w:t>
      </w:r>
    </w:p>
    <w:p w:rsidR="00B67282" w:rsidRDefault="00B67282" w:rsidP="00561D93">
      <w:pPr>
        <w:tabs>
          <w:tab w:val="left" w:pos="720"/>
        </w:tabs>
        <w:suppressAutoHyphens/>
        <w:rPr>
          <w:b/>
          <w:bCs/>
          <w:sz w:val="28"/>
          <w:szCs w:val="28"/>
        </w:rPr>
      </w:pPr>
    </w:p>
    <w:p w:rsidR="00B67282" w:rsidRDefault="00B67282" w:rsidP="00561D93">
      <w:pPr>
        <w:tabs>
          <w:tab w:val="left" w:pos="720"/>
        </w:tabs>
        <w:suppressAutoHyphens/>
        <w:rPr>
          <w:b/>
          <w:bCs/>
          <w:sz w:val="28"/>
          <w:szCs w:val="28"/>
        </w:rPr>
      </w:pPr>
    </w:p>
    <w:p w:rsidR="00561D93" w:rsidRPr="00B67282" w:rsidRDefault="009E63FD" w:rsidP="00561D93">
      <w:pPr>
        <w:tabs>
          <w:tab w:val="left" w:pos="720"/>
        </w:tabs>
        <w:suppressAutoHyphens/>
        <w:rPr>
          <w:sz w:val="28"/>
          <w:szCs w:val="28"/>
        </w:rPr>
      </w:pPr>
      <w:r w:rsidRPr="00B67282">
        <w:rPr>
          <w:sz w:val="28"/>
          <w:szCs w:val="28"/>
        </w:rPr>
        <w:t>Г</w:t>
      </w:r>
      <w:r w:rsidR="00222B4E" w:rsidRPr="00B67282">
        <w:rPr>
          <w:sz w:val="28"/>
          <w:szCs w:val="28"/>
        </w:rPr>
        <w:t>лав</w:t>
      </w:r>
      <w:r w:rsidRPr="00B67282">
        <w:rPr>
          <w:sz w:val="28"/>
          <w:szCs w:val="28"/>
        </w:rPr>
        <w:t>а</w:t>
      </w:r>
      <w:r w:rsidR="00222B4E" w:rsidRPr="00B67282">
        <w:rPr>
          <w:sz w:val="28"/>
          <w:szCs w:val="28"/>
        </w:rPr>
        <w:t xml:space="preserve"> </w:t>
      </w:r>
      <w:r w:rsidR="00561D93" w:rsidRPr="00B67282">
        <w:rPr>
          <w:sz w:val="28"/>
          <w:szCs w:val="28"/>
        </w:rPr>
        <w:t>Роговского сельского поселения</w:t>
      </w:r>
    </w:p>
    <w:p w:rsidR="00487F31" w:rsidRDefault="00561D93" w:rsidP="00561D93">
      <w:pPr>
        <w:tabs>
          <w:tab w:val="left" w:pos="720"/>
        </w:tabs>
        <w:suppressAutoHyphens/>
        <w:rPr>
          <w:sz w:val="28"/>
          <w:szCs w:val="28"/>
        </w:rPr>
      </w:pPr>
      <w:r w:rsidRPr="00B67282">
        <w:rPr>
          <w:sz w:val="28"/>
          <w:szCs w:val="28"/>
        </w:rPr>
        <w:t>Тимашевского района</w:t>
      </w:r>
      <w:r w:rsidR="00222B4E" w:rsidRPr="00B67282">
        <w:rPr>
          <w:sz w:val="28"/>
          <w:szCs w:val="28"/>
        </w:rPr>
        <w:tab/>
      </w:r>
      <w:r w:rsidR="00222B4E" w:rsidRPr="00B67282">
        <w:rPr>
          <w:sz w:val="28"/>
          <w:szCs w:val="28"/>
        </w:rPr>
        <w:tab/>
      </w:r>
      <w:r w:rsidR="00222B4E" w:rsidRPr="00B67282">
        <w:rPr>
          <w:sz w:val="28"/>
          <w:szCs w:val="28"/>
        </w:rPr>
        <w:tab/>
      </w:r>
      <w:r w:rsidR="00222B4E" w:rsidRPr="00B67282">
        <w:rPr>
          <w:sz w:val="28"/>
          <w:szCs w:val="28"/>
        </w:rPr>
        <w:tab/>
      </w:r>
      <w:r w:rsidR="00222B4E" w:rsidRPr="00B67282">
        <w:rPr>
          <w:sz w:val="28"/>
          <w:szCs w:val="28"/>
        </w:rPr>
        <w:tab/>
      </w:r>
      <w:r w:rsidR="00222B4E" w:rsidRPr="00B67282">
        <w:rPr>
          <w:sz w:val="28"/>
          <w:szCs w:val="28"/>
        </w:rPr>
        <w:tab/>
      </w:r>
      <w:r w:rsidRPr="00B67282">
        <w:rPr>
          <w:sz w:val="28"/>
          <w:szCs w:val="28"/>
        </w:rPr>
        <w:t xml:space="preserve">                 </w:t>
      </w:r>
      <w:r w:rsidR="00222B4E" w:rsidRPr="00B67282">
        <w:rPr>
          <w:sz w:val="28"/>
          <w:szCs w:val="28"/>
        </w:rPr>
        <w:t xml:space="preserve"> </w:t>
      </w:r>
      <w:r w:rsidR="00096AB4" w:rsidRPr="00B67282">
        <w:rPr>
          <w:sz w:val="28"/>
          <w:szCs w:val="28"/>
        </w:rPr>
        <w:t xml:space="preserve"> </w:t>
      </w:r>
      <w:r w:rsidR="009E63FD" w:rsidRPr="00B67282">
        <w:rPr>
          <w:sz w:val="28"/>
          <w:szCs w:val="28"/>
        </w:rPr>
        <w:t xml:space="preserve">        </w:t>
      </w:r>
      <w:r w:rsidR="00096AB4" w:rsidRPr="00B67282">
        <w:rPr>
          <w:sz w:val="28"/>
          <w:szCs w:val="28"/>
        </w:rPr>
        <w:t xml:space="preserve"> </w:t>
      </w:r>
      <w:r w:rsidR="009E63FD" w:rsidRPr="00B67282">
        <w:rPr>
          <w:sz w:val="28"/>
          <w:szCs w:val="28"/>
        </w:rPr>
        <w:t>К.К.Темир</w:t>
      </w:r>
    </w:p>
    <w:p w:rsidR="00335BD4" w:rsidRPr="00B67282" w:rsidRDefault="00335BD4" w:rsidP="00561D93">
      <w:pPr>
        <w:tabs>
          <w:tab w:val="left" w:pos="720"/>
        </w:tabs>
        <w:suppressAutoHyphens/>
        <w:rPr>
          <w:sz w:val="28"/>
          <w:szCs w:val="28"/>
        </w:rPr>
      </w:pPr>
    </w:p>
    <w:p w:rsidR="000319F2" w:rsidRPr="00B67282" w:rsidRDefault="000319F2" w:rsidP="000319F2">
      <w:pPr>
        <w:jc w:val="center"/>
        <w:rPr>
          <w:b/>
          <w:sz w:val="28"/>
          <w:szCs w:val="28"/>
        </w:rPr>
      </w:pPr>
      <w:r w:rsidRPr="00B67282">
        <w:rPr>
          <w:b/>
          <w:sz w:val="28"/>
          <w:szCs w:val="28"/>
        </w:rPr>
        <w:t>ЛИСТ СОГЛАСОВАНИЯ</w:t>
      </w:r>
    </w:p>
    <w:p w:rsidR="000319F2" w:rsidRPr="00B67282" w:rsidRDefault="000319F2" w:rsidP="000319F2">
      <w:pPr>
        <w:suppressAutoHyphens/>
        <w:jc w:val="center"/>
        <w:rPr>
          <w:sz w:val="28"/>
          <w:szCs w:val="28"/>
        </w:rPr>
      </w:pPr>
      <w:r w:rsidRPr="00B67282">
        <w:rPr>
          <w:sz w:val="28"/>
          <w:szCs w:val="28"/>
        </w:rPr>
        <w:t xml:space="preserve">к проекту постановления администрации Роговского сельского поселения Тимашевского района  </w:t>
      </w:r>
      <w:proofErr w:type="gramStart"/>
      <w:r w:rsidRPr="00B67282">
        <w:rPr>
          <w:sz w:val="28"/>
          <w:szCs w:val="28"/>
        </w:rPr>
        <w:t>от</w:t>
      </w:r>
      <w:proofErr w:type="gramEnd"/>
      <w:r w:rsidRPr="00B67282">
        <w:rPr>
          <w:sz w:val="28"/>
          <w:szCs w:val="28"/>
        </w:rPr>
        <w:t xml:space="preserve"> ______________________ № _______</w:t>
      </w:r>
    </w:p>
    <w:p w:rsidR="00A61889" w:rsidRPr="00A61889" w:rsidRDefault="000319F2" w:rsidP="00A61889">
      <w:pPr>
        <w:suppressAutoHyphens/>
        <w:jc w:val="center"/>
        <w:rPr>
          <w:sz w:val="28"/>
          <w:szCs w:val="28"/>
        </w:rPr>
      </w:pPr>
      <w:r w:rsidRPr="00A61889">
        <w:rPr>
          <w:bCs/>
          <w:color w:val="000000"/>
          <w:sz w:val="28"/>
          <w:szCs w:val="28"/>
        </w:rPr>
        <w:t>«</w:t>
      </w:r>
      <w:r w:rsidR="00A61889" w:rsidRPr="00A61889">
        <w:rPr>
          <w:sz w:val="28"/>
          <w:szCs w:val="28"/>
        </w:rPr>
        <w:t xml:space="preserve">О внесении изменений в постановление администрации Роговского сельского поселения Тимашевского района от 26 сентября 2016 года № 221 </w:t>
      </w:r>
      <w:r w:rsidR="00A61889">
        <w:rPr>
          <w:sz w:val="28"/>
          <w:szCs w:val="28"/>
        </w:rPr>
        <w:t xml:space="preserve">                   </w:t>
      </w:r>
      <w:r w:rsidR="00A61889" w:rsidRPr="00A61889">
        <w:rPr>
          <w:sz w:val="28"/>
          <w:szCs w:val="28"/>
        </w:rPr>
        <w:t>«Об утверждении Методики прогнозирования поступлений доходов в местный бюджет, главным администратором которых является администрация Роговского сельского поселения</w:t>
      </w:r>
      <w:r w:rsidR="00A61889">
        <w:rPr>
          <w:sz w:val="28"/>
          <w:szCs w:val="28"/>
        </w:rPr>
        <w:t xml:space="preserve"> </w:t>
      </w:r>
      <w:r w:rsidR="00A61889" w:rsidRPr="00A61889">
        <w:rPr>
          <w:sz w:val="28"/>
          <w:szCs w:val="28"/>
        </w:rPr>
        <w:t>Тимашевского района»</w:t>
      </w:r>
    </w:p>
    <w:p w:rsidR="00B83D1A" w:rsidRPr="00A61889" w:rsidRDefault="00B83D1A" w:rsidP="00B83D1A">
      <w:pPr>
        <w:suppressAutoHyphens/>
        <w:jc w:val="center"/>
        <w:rPr>
          <w:sz w:val="28"/>
          <w:szCs w:val="28"/>
        </w:rPr>
      </w:pPr>
    </w:p>
    <w:p w:rsidR="000319F2" w:rsidRPr="00B67282" w:rsidRDefault="000319F2" w:rsidP="000319F2">
      <w:pPr>
        <w:jc w:val="both"/>
        <w:rPr>
          <w:sz w:val="28"/>
          <w:szCs w:val="28"/>
        </w:rPr>
      </w:pPr>
      <w:r w:rsidRPr="00B67282">
        <w:rPr>
          <w:sz w:val="28"/>
          <w:szCs w:val="28"/>
        </w:rPr>
        <w:t xml:space="preserve">Проект подготовлен и внесен: </w:t>
      </w:r>
    </w:p>
    <w:p w:rsidR="000319F2" w:rsidRPr="00B67282" w:rsidRDefault="000319F2" w:rsidP="000319F2">
      <w:pPr>
        <w:jc w:val="both"/>
        <w:rPr>
          <w:sz w:val="28"/>
          <w:szCs w:val="28"/>
        </w:rPr>
      </w:pPr>
      <w:r w:rsidRPr="00B67282">
        <w:rPr>
          <w:sz w:val="28"/>
          <w:szCs w:val="28"/>
        </w:rPr>
        <w:t>Главный специалист МКУ «ФРУ»</w:t>
      </w:r>
    </w:p>
    <w:p w:rsidR="000319F2" w:rsidRPr="00B67282" w:rsidRDefault="000319F2" w:rsidP="000319F2">
      <w:pPr>
        <w:jc w:val="both"/>
        <w:rPr>
          <w:sz w:val="28"/>
          <w:szCs w:val="28"/>
        </w:rPr>
      </w:pPr>
      <w:r w:rsidRPr="00B67282">
        <w:rPr>
          <w:sz w:val="28"/>
          <w:szCs w:val="28"/>
        </w:rPr>
        <w:t xml:space="preserve">Роговского сельского поселения </w:t>
      </w:r>
    </w:p>
    <w:p w:rsidR="000319F2" w:rsidRPr="00B67282" w:rsidRDefault="000319F2" w:rsidP="000319F2">
      <w:pPr>
        <w:jc w:val="both"/>
        <w:rPr>
          <w:sz w:val="28"/>
          <w:szCs w:val="28"/>
        </w:rPr>
      </w:pPr>
      <w:r w:rsidRPr="00B67282">
        <w:rPr>
          <w:sz w:val="28"/>
          <w:szCs w:val="28"/>
        </w:rPr>
        <w:t>Тимашевского района</w:t>
      </w:r>
      <w:r w:rsidRPr="00B67282">
        <w:rPr>
          <w:sz w:val="28"/>
          <w:szCs w:val="28"/>
        </w:rPr>
        <w:tab/>
      </w:r>
      <w:r w:rsidRPr="00B67282">
        <w:rPr>
          <w:sz w:val="28"/>
          <w:szCs w:val="28"/>
        </w:rPr>
        <w:tab/>
      </w:r>
      <w:r w:rsidRPr="00B67282">
        <w:rPr>
          <w:sz w:val="28"/>
          <w:szCs w:val="28"/>
        </w:rPr>
        <w:tab/>
      </w:r>
      <w:r w:rsidRPr="00B67282">
        <w:rPr>
          <w:sz w:val="28"/>
          <w:szCs w:val="28"/>
        </w:rPr>
        <w:tab/>
      </w:r>
      <w:r w:rsidRPr="00B67282">
        <w:rPr>
          <w:sz w:val="28"/>
          <w:szCs w:val="28"/>
        </w:rPr>
        <w:tab/>
      </w:r>
      <w:r w:rsidRPr="00B67282">
        <w:rPr>
          <w:sz w:val="28"/>
          <w:szCs w:val="28"/>
        </w:rPr>
        <w:tab/>
      </w:r>
      <w:r w:rsidRPr="00B67282">
        <w:rPr>
          <w:sz w:val="28"/>
          <w:szCs w:val="28"/>
        </w:rPr>
        <w:tab/>
        <w:t xml:space="preserve">         </w:t>
      </w:r>
      <w:r w:rsidR="00930629">
        <w:rPr>
          <w:sz w:val="28"/>
          <w:szCs w:val="28"/>
        </w:rPr>
        <w:t xml:space="preserve">  </w:t>
      </w:r>
      <w:r w:rsidRPr="00B67282">
        <w:rPr>
          <w:sz w:val="28"/>
          <w:szCs w:val="28"/>
        </w:rPr>
        <w:t>Л.Г.Платонова</w:t>
      </w:r>
    </w:p>
    <w:p w:rsidR="000319F2" w:rsidRPr="00B67282" w:rsidRDefault="000319F2" w:rsidP="000319F2">
      <w:pPr>
        <w:jc w:val="both"/>
        <w:rPr>
          <w:sz w:val="28"/>
          <w:szCs w:val="28"/>
        </w:rPr>
      </w:pPr>
    </w:p>
    <w:p w:rsidR="000319F2" w:rsidRDefault="000319F2" w:rsidP="000319F2">
      <w:pPr>
        <w:jc w:val="both"/>
        <w:rPr>
          <w:sz w:val="28"/>
          <w:szCs w:val="28"/>
        </w:rPr>
      </w:pPr>
      <w:r w:rsidRPr="00B67282">
        <w:rPr>
          <w:sz w:val="28"/>
          <w:szCs w:val="28"/>
        </w:rPr>
        <w:t>Проект согласован:</w:t>
      </w:r>
    </w:p>
    <w:p w:rsidR="00930629" w:rsidRPr="00B67282" w:rsidRDefault="00930629" w:rsidP="00930629">
      <w:pPr>
        <w:jc w:val="both"/>
        <w:rPr>
          <w:sz w:val="28"/>
          <w:szCs w:val="28"/>
        </w:rPr>
      </w:pPr>
      <w:r>
        <w:rPr>
          <w:sz w:val="28"/>
          <w:szCs w:val="28"/>
        </w:rPr>
        <w:t>Главны</w:t>
      </w:r>
      <w:r w:rsidRPr="00B67282">
        <w:rPr>
          <w:sz w:val="28"/>
          <w:szCs w:val="28"/>
        </w:rPr>
        <w:t>й специалист администрации</w:t>
      </w:r>
    </w:p>
    <w:p w:rsidR="00930629" w:rsidRPr="00B67282" w:rsidRDefault="00930629" w:rsidP="00930629">
      <w:pPr>
        <w:jc w:val="both"/>
        <w:rPr>
          <w:sz w:val="28"/>
          <w:szCs w:val="28"/>
        </w:rPr>
      </w:pPr>
      <w:r w:rsidRPr="00B67282">
        <w:rPr>
          <w:sz w:val="28"/>
          <w:szCs w:val="28"/>
        </w:rPr>
        <w:t>Роговского сельского поселения</w:t>
      </w:r>
    </w:p>
    <w:p w:rsidR="00930629" w:rsidRPr="00B67282" w:rsidRDefault="00930629" w:rsidP="00930629">
      <w:pPr>
        <w:jc w:val="both"/>
        <w:rPr>
          <w:sz w:val="28"/>
          <w:szCs w:val="28"/>
        </w:rPr>
      </w:pPr>
      <w:r>
        <w:rPr>
          <w:sz w:val="28"/>
          <w:szCs w:val="28"/>
        </w:rPr>
        <w:t>Тимашевского района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Т.Г.Вологжанина</w:t>
      </w:r>
    </w:p>
    <w:p w:rsidR="00930629" w:rsidRPr="00B67282" w:rsidRDefault="00930629" w:rsidP="000319F2">
      <w:pPr>
        <w:jc w:val="both"/>
        <w:rPr>
          <w:sz w:val="28"/>
          <w:szCs w:val="28"/>
        </w:rPr>
      </w:pPr>
    </w:p>
    <w:p w:rsidR="000319F2" w:rsidRPr="00B67282" w:rsidRDefault="000319F2" w:rsidP="000319F2">
      <w:pPr>
        <w:jc w:val="both"/>
        <w:rPr>
          <w:sz w:val="28"/>
          <w:szCs w:val="28"/>
        </w:rPr>
      </w:pPr>
      <w:r w:rsidRPr="00B67282">
        <w:rPr>
          <w:sz w:val="28"/>
          <w:szCs w:val="28"/>
        </w:rPr>
        <w:t>Ведущий специалист администрации</w:t>
      </w:r>
    </w:p>
    <w:p w:rsidR="000319F2" w:rsidRPr="00B67282" w:rsidRDefault="000319F2" w:rsidP="000319F2">
      <w:pPr>
        <w:jc w:val="both"/>
        <w:rPr>
          <w:sz w:val="28"/>
          <w:szCs w:val="28"/>
        </w:rPr>
      </w:pPr>
      <w:r w:rsidRPr="00B67282">
        <w:rPr>
          <w:sz w:val="28"/>
          <w:szCs w:val="28"/>
        </w:rPr>
        <w:t>Роговского сельского поселения</w:t>
      </w:r>
    </w:p>
    <w:p w:rsidR="000319F2" w:rsidRPr="00B67282" w:rsidRDefault="000319F2" w:rsidP="000319F2">
      <w:pPr>
        <w:jc w:val="both"/>
        <w:rPr>
          <w:sz w:val="28"/>
          <w:szCs w:val="28"/>
        </w:rPr>
      </w:pPr>
      <w:r w:rsidRPr="00B67282">
        <w:rPr>
          <w:sz w:val="28"/>
          <w:szCs w:val="28"/>
        </w:rPr>
        <w:t>Тимашевского района</w:t>
      </w:r>
      <w:r w:rsidRPr="00B67282">
        <w:rPr>
          <w:sz w:val="28"/>
          <w:szCs w:val="28"/>
        </w:rPr>
        <w:tab/>
      </w:r>
      <w:r w:rsidRPr="00B67282">
        <w:rPr>
          <w:sz w:val="28"/>
          <w:szCs w:val="28"/>
        </w:rPr>
        <w:tab/>
      </w:r>
      <w:r w:rsidRPr="00B67282">
        <w:rPr>
          <w:sz w:val="28"/>
          <w:szCs w:val="28"/>
        </w:rPr>
        <w:tab/>
      </w:r>
      <w:r w:rsidRPr="00B67282">
        <w:rPr>
          <w:sz w:val="28"/>
          <w:szCs w:val="28"/>
        </w:rPr>
        <w:tab/>
      </w:r>
      <w:r w:rsidRPr="00B67282">
        <w:rPr>
          <w:sz w:val="28"/>
          <w:szCs w:val="28"/>
        </w:rPr>
        <w:tab/>
      </w:r>
      <w:r w:rsidRPr="00B67282">
        <w:rPr>
          <w:sz w:val="28"/>
          <w:szCs w:val="28"/>
        </w:rPr>
        <w:tab/>
      </w:r>
      <w:r w:rsidRPr="00B67282">
        <w:rPr>
          <w:sz w:val="28"/>
          <w:szCs w:val="28"/>
        </w:rPr>
        <w:tab/>
      </w:r>
      <w:r w:rsidRPr="00B67282">
        <w:rPr>
          <w:sz w:val="28"/>
          <w:szCs w:val="28"/>
        </w:rPr>
        <w:tab/>
        <w:t xml:space="preserve">    </w:t>
      </w:r>
      <w:r w:rsidR="00930629">
        <w:rPr>
          <w:sz w:val="28"/>
          <w:szCs w:val="28"/>
        </w:rPr>
        <w:t xml:space="preserve"> </w:t>
      </w:r>
      <w:r w:rsidRPr="00B67282">
        <w:rPr>
          <w:sz w:val="28"/>
          <w:szCs w:val="28"/>
        </w:rPr>
        <w:t xml:space="preserve"> </w:t>
      </w:r>
      <w:proofErr w:type="spellStart"/>
      <w:r w:rsidRPr="00B67282">
        <w:rPr>
          <w:sz w:val="28"/>
          <w:szCs w:val="28"/>
        </w:rPr>
        <w:t>Р.В.Бигдан</w:t>
      </w:r>
      <w:proofErr w:type="spellEnd"/>
    </w:p>
    <w:p w:rsidR="000319F2" w:rsidRPr="00B67282" w:rsidRDefault="000319F2" w:rsidP="000319F2">
      <w:pPr>
        <w:jc w:val="both"/>
        <w:rPr>
          <w:sz w:val="28"/>
          <w:szCs w:val="28"/>
        </w:rPr>
      </w:pPr>
    </w:p>
    <w:p w:rsidR="000319F2" w:rsidRPr="00B67282" w:rsidRDefault="000319F2" w:rsidP="000319F2">
      <w:pPr>
        <w:jc w:val="both"/>
        <w:rPr>
          <w:sz w:val="28"/>
          <w:szCs w:val="28"/>
        </w:rPr>
      </w:pPr>
    </w:p>
    <w:p w:rsidR="000319F2" w:rsidRPr="00B67282" w:rsidRDefault="000319F2" w:rsidP="000319F2">
      <w:pPr>
        <w:jc w:val="both"/>
        <w:rPr>
          <w:sz w:val="28"/>
          <w:szCs w:val="28"/>
        </w:rPr>
      </w:pPr>
    </w:p>
    <w:p w:rsidR="000319F2" w:rsidRPr="00B67282" w:rsidRDefault="000319F2" w:rsidP="000319F2">
      <w:pPr>
        <w:jc w:val="both"/>
        <w:rPr>
          <w:sz w:val="28"/>
          <w:szCs w:val="28"/>
        </w:rPr>
      </w:pPr>
    </w:p>
    <w:p w:rsidR="000319F2" w:rsidRPr="00B67282" w:rsidRDefault="000319F2" w:rsidP="000319F2">
      <w:pPr>
        <w:jc w:val="both"/>
        <w:rPr>
          <w:sz w:val="28"/>
          <w:szCs w:val="28"/>
        </w:rPr>
      </w:pPr>
    </w:p>
    <w:p w:rsidR="000319F2" w:rsidRPr="00B67282" w:rsidRDefault="000319F2" w:rsidP="000319F2">
      <w:pPr>
        <w:jc w:val="both"/>
        <w:rPr>
          <w:sz w:val="28"/>
          <w:szCs w:val="28"/>
        </w:rPr>
      </w:pPr>
    </w:p>
    <w:p w:rsidR="000319F2" w:rsidRPr="00B67282" w:rsidRDefault="000319F2" w:rsidP="000319F2">
      <w:pPr>
        <w:jc w:val="both"/>
        <w:rPr>
          <w:sz w:val="28"/>
          <w:szCs w:val="28"/>
        </w:rPr>
      </w:pPr>
    </w:p>
    <w:p w:rsidR="000319F2" w:rsidRPr="00B67282" w:rsidRDefault="000319F2" w:rsidP="000319F2">
      <w:pPr>
        <w:jc w:val="both"/>
        <w:rPr>
          <w:sz w:val="28"/>
          <w:szCs w:val="28"/>
        </w:rPr>
      </w:pPr>
    </w:p>
    <w:p w:rsidR="000319F2" w:rsidRPr="00B67282" w:rsidRDefault="000319F2" w:rsidP="000319F2">
      <w:pPr>
        <w:jc w:val="both"/>
        <w:rPr>
          <w:sz w:val="28"/>
          <w:szCs w:val="28"/>
        </w:rPr>
      </w:pPr>
    </w:p>
    <w:p w:rsidR="000319F2" w:rsidRPr="00B67282" w:rsidRDefault="000319F2" w:rsidP="000319F2">
      <w:pPr>
        <w:jc w:val="both"/>
        <w:rPr>
          <w:sz w:val="28"/>
          <w:szCs w:val="28"/>
        </w:rPr>
      </w:pPr>
    </w:p>
    <w:p w:rsidR="000319F2" w:rsidRPr="00B67282" w:rsidRDefault="000319F2" w:rsidP="000319F2">
      <w:pPr>
        <w:jc w:val="both"/>
        <w:rPr>
          <w:sz w:val="28"/>
          <w:szCs w:val="28"/>
        </w:rPr>
      </w:pPr>
    </w:p>
    <w:p w:rsidR="000319F2" w:rsidRPr="00B67282" w:rsidRDefault="000319F2" w:rsidP="000319F2">
      <w:pPr>
        <w:jc w:val="both"/>
        <w:rPr>
          <w:sz w:val="28"/>
          <w:szCs w:val="28"/>
        </w:rPr>
      </w:pPr>
    </w:p>
    <w:p w:rsidR="000319F2" w:rsidRPr="00B67282" w:rsidRDefault="000319F2" w:rsidP="000319F2">
      <w:pPr>
        <w:jc w:val="both"/>
        <w:rPr>
          <w:sz w:val="28"/>
          <w:szCs w:val="28"/>
        </w:rPr>
      </w:pPr>
    </w:p>
    <w:p w:rsidR="000319F2" w:rsidRPr="00B67282" w:rsidRDefault="000319F2" w:rsidP="000319F2">
      <w:pPr>
        <w:jc w:val="both"/>
        <w:rPr>
          <w:b/>
          <w:sz w:val="28"/>
          <w:szCs w:val="28"/>
        </w:rPr>
      </w:pPr>
    </w:p>
    <w:p w:rsidR="000319F2" w:rsidRPr="00B67282" w:rsidRDefault="000319F2" w:rsidP="000319F2">
      <w:pPr>
        <w:jc w:val="both"/>
        <w:rPr>
          <w:b/>
          <w:sz w:val="28"/>
          <w:szCs w:val="28"/>
        </w:rPr>
      </w:pPr>
    </w:p>
    <w:p w:rsidR="000319F2" w:rsidRPr="00B67282" w:rsidRDefault="000319F2" w:rsidP="000319F2">
      <w:pPr>
        <w:jc w:val="both"/>
        <w:rPr>
          <w:b/>
          <w:sz w:val="28"/>
          <w:szCs w:val="28"/>
        </w:rPr>
      </w:pPr>
    </w:p>
    <w:p w:rsidR="000319F2" w:rsidRPr="00B67282" w:rsidRDefault="000319F2" w:rsidP="000319F2">
      <w:pPr>
        <w:jc w:val="both"/>
        <w:rPr>
          <w:b/>
          <w:sz w:val="28"/>
          <w:szCs w:val="28"/>
        </w:rPr>
      </w:pPr>
    </w:p>
    <w:p w:rsidR="000319F2" w:rsidRPr="00B67282" w:rsidRDefault="000319F2" w:rsidP="000319F2">
      <w:pPr>
        <w:jc w:val="both"/>
        <w:rPr>
          <w:b/>
          <w:sz w:val="28"/>
          <w:szCs w:val="28"/>
        </w:rPr>
      </w:pPr>
    </w:p>
    <w:p w:rsidR="000319F2" w:rsidRPr="00B67282" w:rsidRDefault="000319F2" w:rsidP="000319F2">
      <w:pPr>
        <w:rPr>
          <w:sz w:val="28"/>
          <w:szCs w:val="28"/>
        </w:rPr>
      </w:pPr>
    </w:p>
    <w:p w:rsidR="00927064" w:rsidRDefault="00927064" w:rsidP="00703849">
      <w:pPr>
        <w:pStyle w:val="ConsPlusNormal"/>
        <w:widowControl/>
        <w:ind w:firstLine="0"/>
        <w:rPr>
          <w:rFonts w:ascii="Times New Roman" w:hAnsi="Times New Roman" w:cs="Times New Roman"/>
          <w:b/>
          <w:bCs/>
          <w:sz w:val="28"/>
          <w:szCs w:val="28"/>
        </w:rPr>
      </w:pPr>
    </w:p>
    <w:p w:rsidR="00703849" w:rsidRPr="00B67282" w:rsidRDefault="00703849" w:rsidP="00703849">
      <w:pPr>
        <w:pStyle w:val="ConsPlusNormal"/>
        <w:widowControl/>
        <w:ind w:firstLine="0"/>
        <w:rPr>
          <w:rFonts w:ascii="Times New Roman" w:hAnsi="Times New Roman" w:cs="Times New Roman"/>
          <w:b/>
          <w:bCs/>
          <w:sz w:val="28"/>
          <w:szCs w:val="28"/>
        </w:rPr>
      </w:pPr>
    </w:p>
    <w:p w:rsidR="00924262" w:rsidRDefault="00924262" w:rsidP="00924262">
      <w:pPr>
        <w:pStyle w:val="1"/>
        <w:ind w:left="0"/>
        <w:rPr>
          <w:b/>
          <w:bCs/>
          <w:szCs w:val="28"/>
        </w:rPr>
      </w:pPr>
    </w:p>
    <w:p w:rsidR="007910F7" w:rsidRDefault="00924262" w:rsidP="00924262">
      <w:pPr>
        <w:pStyle w:val="1"/>
        <w:ind w:left="0"/>
        <w:rPr>
          <w:szCs w:val="28"/>
        </w:rPr>
      </w:pPr>
      <w:r>
        <w:rPr>
          <w:b/>
          <w:bCs/>
          <w:szCs w:val="28"/>
        </w:rPr>
        <w:t xml:space="preserve">    </w:t>
      </w:r>
      <w:r w:rsidR="00A84FEA" w:rsidRPr="00B67282">
        <w:rPr>
          <w:szCs w:val="28"/>
        </w:rPr>
        <w:t xml:space="preserve">                                             </w:t>
      </w:r>
      <w:r w:rsidR="007910F7">
        <w:rPr>
          <w:szCs w:val="28"/>
        </w:rPr>
        <w:t xml:space="preserve">                              ПРИЛОЖЕНИЕ </w:t>
      </w:r>
    </w:p>
    <w:p w:rsidR="007910F7" w:rsidRPr="00E45065" w:rsidRDefault="007910F7" w:rsidP="007910F7">
      <w:pPr>
        <w:rPr>
          <w:sz w:val="28"/>
          <w:szCs w:val="28"/>
        </w:rPr>
      </w:pPr>
      <w:r w:rsidRPr="00E45065">
        <w:rPr>
          <w:sz w:val="28"/>
          <w:szCs w:val="28"/>
        </w:rPr>
        <w:t xml:space="preserve">                                                          </w:t>
      </w:r>
      <w:r>
        <w:rPr>
          <w:sz w:val="28"/>
          <w:szCs w:val="28"/>
        </w:rPr>
        <w:t xml:space="preserve">                  </w:t>
      </w:r>
      <w:r w:rsidRPr="00E4506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Pr="00E45065">
        <w:rPr>
          <w:sz w:val="28"/>
          <w:szCs w:val="28"/>
        </w:rPr>
        <w:t xml:space="preserve"> </w:t>
      </w:r>
      <w:r>
        <w:rPr>
          <w:sz w:val="28"/>
          <w:szCs w:val="28"/>
        </w:rPr>
        <w:t>к</w:t>
      </w:r>
      <w:r w:rsidRPr="00E45065">
        <w:rPr>
          <w:sz w:val="28"/>
          <w:szCs w:val="28"/>
        </w:rPr>
        <w:t xml:space="preserve"> постановлению администрации</w:t>
      </w:r>
    </w:p>
    <w:p w:rsidR="007910F7" w:rsidRDefault="007910F7" w:rsidP="007910F7">
      <w:pPr>
        <w:pStyle w:val="21"/>
        <w:spacing w:after="0" w:line="240" w:lineRule="auto"/>
        <w:ind w:left="4992" w:firstLine="476"/>
        <w:rPr>
          <w:sz w:val="28"/>
          <w:szCs w:val="28"/>
        </w:rPr>
      </w:pPr>
      <w:r>
        <w:rPr>
          <w:sz w:val="28"/>
          <w:szCs w:val="28"/>
        </w:rPr>
        <w:t xml:space="preserve"> Роговского сельского поселения</w:t>
      </w:r>
    </w:p>
    <w:p w:rsidR="007910F7" w:rsidRDefault="007910F7" w:rsidP="007910F7">
      <w:pPr>
        <w:pStyle w:val="21"/>
        <w:spacing w:after="0" w:line="240" w:lineRule="auto"/>
        <w:ind w:left="5272" w:firstLine="196"/>
        <w:rPr>
          <w:sz w:val="28"/>
          <w:szCs w:val="28"/>
        </w:rPr>
      </w:pPr>
      <w:r>
        <w:rPr>
          <w:sz w:val="28"/>
          <w:szCs w:val="28"/>
        </w:rPr>
        <w:t xml:space="preserve"> Тимашевского района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7910F7" w:rsidRPr="007910F7" w:rsidRDefault="007910F7" w:rsidP="007910F7">
      <w:pPr>
        <w:pStyle w:val="af2"/>
        <w:spacing w:after="0"/>
        <w:ind w:left="5076" w:firstLine="392"/>
        <w:rPr>
          <w:b/>
          <w:sz w:val="28"/>
          <w:szCs w:val="28"/>
        </w:rPr>
      </w:pPr>
      <w:r>
        <w:rPr>
          <w:sz w:val="28"/>
          <w:szCs w:val="28"/>
        </w:rPr>
        <w:t xml:space="preserve"> от </w:t>
      </w:r>
      <w:r w:rsidR="001457E8">
        <w:rPr>
          <w:sz w:val="28"/>
          <w:szCs w:val="28"/>
        </w:rPr>
        <w:t xml:space="preserve">________________ </w:t>
      </w:r>
      <w:r>
        <w:rPr>
          <w:sz w:val="28"/>
          <w:szCs w:val="28"/>
        </w:rPr>
        <w:t xml:space="preserve"> № </w:t>
      </w:r>
      <w:r w:rsidR="001457E8">
        <w:rPr>
          <w:sz w:val="28"/>
          <w:szCs w:val="28"/>
        </w:rPr>
        <w:t xml:space="preserve"> </w:t>
      </w:r>
      <w:r>
        <w:rPr>
          <w:sz w:val="28"/>
          <w:szCs w:val="28"/>
        </w:rPr>
        <w:t>____</w:t>
      </w:r>
      <w:r w:rsidR="001457E8">
        <w:rPr>
          <w:sz w:val="28"/>
          <w:szCs w:val="28"/>
        </w:rPr>
        <w:t>__</w:t>
      </w:r>
    </w:p>
    <w:p w:rsidR="007910F7" w:rsidRDefault="007910F7" w:rsidP="007910F7">
      <w:pPr>
        <w:pStyle w:val="ConsPlusNormal"/>
        <w:ind w:firstLine="0"/>
        <w:rPr>
          <w:rFonts w:ascii="Times New Roman" w:hAnsi="Times New Roman" w:cs="Times New Roman"/>
          <w:sz w:val="28"/>
          <w:szCs w:val="28"/>
        </w:rPr>
      </w:pPr>
    </w:p>
    <w:p w:rsidR="007910F7" w:rsidRDefault="00B67282" w:rsidP="007910F7">
      <w:pPr>
        <w:pStyle w:val="ConsPlusNormal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910F7">
        <w:rPr>
          <w:rFonts w:ascii="Times New Roman" w:hAnsi="Times New Roman" w:cs="Times New Roman"/>
          <w:sz w:val="28"/>
          <w:szCs w:val="28"/>
        </w:rPr>
        <w:t xml:space="preserve">                                      </w:t>
      </w:r>
      <w:r w:rsidR="00A61889">
        <w:rPr>
          <w:rFonts w:ascii="Times New Roman" w:hAnsi="Times New Roman" w:cs="Times New Roman"/>
          <w:sz w:val="28"/>
          <w:szCs w:val="28"/>
        </w:rPr>
        <w:t xml:space="preserve">                               «</w:t>
      </w:r>
      <w:r w:rsidR="00A84FEA" w:rsidRPr="00B67282">
        <w:rPr>
          <w:rFonts w:ascii="Times New Roman" w:hAnsi="Times New Roman" w:cs="Times New Roman"/>
          <w:sz w:val="28"/>
          <w:szCs w:val="28"/>
        </w:rPr>
        <w:t>ПРИЛОЖЕНИЕ</w:t>
      </w:r>
    </w:p>
    <w:p w:rsidR="00A84FEA" w:rsidRPr="00B67282" w:rsidRDefault="00A84FEA" w:rsidP="007910F7">
      <w:pPr>
        <w:pStyle w:val="ConsPlusNormal"/>
        <w:rPr>
          <w:rFonts w:ascii="Times New Roman" w:hAnsi="Times New Roman" w:cs="Times New Roman"/>
          <w:sz w:val="28"/>
          <w:szCs w:val="28"/>
        </w:rPr>
      </w:pPr>
      <w:r w:rsidRPr="00B67282">
        <w:rPr>
          <w:rFonts w:ascii="Times New Roman" w:hAnsi="Times New Roman" w:cs="Times New Roman"/>
          <w:sz w:val="28"/>
          <w:szCs w:val="28"/>
        </w:rPr>
        <w:t xml:space="preserve">                </w:t>
      </w:r>
    </w:p>
    <w:p w:rsidR="00222B4E" w:rsidRPr="00B67282" w:rsidRDefault="00A84FEA" w:rsidP="00F40A0C">
      <w:pPr>
        <w:pStyle w:val="ConsPlusNormal"/>
        <w:ind w:firstLine="0"/>
        <w:rPr>
          <w:rFonts w:ascii="Times New Roman" w:hAnsi="Times New Roman" w:cs="Times New Roman"/>
          <w:sz w:val="28"/>
          <w:szCs w:val="28"/>
        </w:rPr>
      </w:pPr>
      <w:r w:rsidRPr="00B67282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</w:t>
      </w:r>
      <w:r w:rsidR="00096EB6" w:rsidRPr="00B67282">
        <w:rPr>
          <w:rFonts w:ascii="Times New Roman" w:hAnsi="Times New Roman" w:cs="Times New Roman"/>
          <w:sz w:val="28"/>
          <w:szCs w:val="28"/>
        </w:rPr>
        <w:t xml:space="preserve"> </w:t>
      </w:r>
      <w:r w:rsidR="00EC231B">
        <w:rPr>
          <w:rFonts w:ascii="Times New Roman" w:hAnsi="Times New Roman" w:cs="Times New Roman"/>
          <w:sz w:val="28"/>
          <w:szCs w:val="28"/>
        </w:rPr>
        <w:t xml:space="preserve"> </w:t>
      </w:r>
      <w:r w:rsidR="00E8014C">
        <w:rPr>
          <w:rFonts w:ascii="Times New Roman" w:hAnsi="Times New Roman" w:cs="Times New Roman"/>
          <w:sz w:val="28"/>
          <w:szCs w:val="28"/>
        </w:rPr>
        <w:t xml:space="preserve">         </w:t>
      </w:r>
      <w:r w:rsidR="007910F7">
        <w:rPr>
          <w:rFonts w:ascii="Times New Roman" w:hAnsi="Times New Roman" w:cs="Times New Roman"/>
          <w:sz w:val="28"/>
          <w:szCs w:val="28"/>
        </w:rPr>
        <w:t xml:space="preserve">     </w:t>
      </w:r>
      <w:r w:rsidR="000A6D18">
        <w:rPr>
          <w:rFonts w:ascii="Times New Roman" w:hAnsi="Times New Roman" w:cs="Times New Roman"/>
          <w:sz w:val="28"/>
          <w:szCs w:val="28"/>
        </w:rPr>
        <w:t>УТВЕРЖДЕНА</w:t>
      </w:r>
    </w:p>
    <w:p w:rsidR="00222B4E" w:rsidRPr="00B67282" w:rsidRDefault="00A84FEA" w:rsidP="00A84FEA">
      <w:pPr>
        <w:pStyle w:val="ConsPlusNormal"/>
        <w:ind w:firstLine="0"/>
        <w:rPr>
          <w:rFonts w:ascii="Times New Roman" w:hAnsi="Times New Roman" w:cs="Times New Roman"/>
          <w:sz w:val="28"/>
          <w:szCs w:val="28"/>
        </w:rPr>
      </w:pPr>
      <w:r w:rsidRPr="00B67282">
        <w:rPr>
          <w:rFonts w:ascii="Times New Roman" w:hAnsi="Times New Roman" w:cs="Times New Roman"/>
          <w:sz w:val="28"/>
          <w:szCs w:val="28"/>
        </w:rPr>
        <w:t xml:space="preserve">                                                  </w:t>
      </w:r>
      <w:r w:rsidR="007910F7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Pr="00B67282">
        <w:rPr>
          <w:rFonts w:ascii="Times New Roman" w:hAnsi="Times New Roman" w:cs="Times New Roman"/>
          <w:sz w:val="28"/>
          <w:szCs w:val="28"/>
        </w:rPr>
        <w:t>п</w:t>
      </w:r>
      <w:r w:rsidR="00222B4E" w:rsidRPr="00B67282">
        <w:rPr>
          <w:rFonts w:ascii="Times New Roman" w:hAnsi="Times New Roman" w:cs="Times New Roman"/>
          <w:sz w:val="28"/>
          <w:szCs w:val="28"/>
        </w:rPr>
        <w:t>остановлением</w:t>
      </w:r>
      <w:r w:rsidRPr="00B67282">
        <w:rPr>
          <w:rFonts w:ascii="Times New Roman" w:hAnsi="Times New Roman" w:cs="Times New Roman"/>
          <w:sz w:val="28"/>
          <w:szCs w:val="28"/>
        </w:rPr>
        <w:t xml:space="preserve"> </w:t>
      </w:r>
      <w:r w:rsidR="00222B4E" w:rsidRPr="00B67282">
        <w:rPr>
          <w:rFonts w:ascii="Times New Roman" w:hAnsi="Times New Roman" w:cs="Times New Roman"/>
          <w:sz w:val="28"/>
          <w:szCs w:val="28"/>
        </w:rPr>
        <w:t xml:space="preserve">администрации  </w:t>
      </w:r>
    </w:p>
    <w:p w:rsidR="00A84FEA" w:rsidRPr="00B67282" w:rsidRDefault="00A84FEA" w:rsidP="00A84FEA">
      <w:pPr>
        <w:pStyle w:val="ConsPlusNormal"/>
        <w:ind w:firstLine="0"/>
        <w:rPr>
          <w:rFonts w:ascii="Times New Roman" w:hAnsi="Times New Roman" w:cs="Times New Roman"/>
          <w:sz w:val="28"/>
          <w:szCs w:val="28"/>
        </w:rPr>
      </w:pPr>
      <w:r w:rsidRPr="00B67282">
        <w:rPr>
          <w:rFonts w:ascii="Times New Roman" w:hAnsi="Times New Roman" w:cs="Times New Roman"/>
          <w:sz w:val="28"/>
          <w:szCs w:val="28"/>
        </w:rPr>
        <w:t xml:space="preserve">                                                 </w:t>
      </w:r>
      <w:r w:rsidR="007910F7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Pr="00B67282">
        <w:rPr>
          <w:rFonts w:ascii="Times New Roman" w:hAnsi="Times New Roman" w:cs="Times New Roman"/>
          <w:sz w:val="28"/>
          <w:szCs w:val="28"/>
        </w:rPr>
        <w:t xml:space="preserve"> Роговского сельского поселения</w:t>
      </w:r>
    </w:p>
    <w:p w:rsidR="00A84FEA" w:rsidRPr="00B67282" w:rsidRDefault="00A84FEA" w:rsidP="00A84FEA">
      <w:pPr>
        <w:pStyle w:val="ConsPlusNormal"/>
        <w:ind w:firstLine="0"/>
        <w:rPr>
          <w:rFonts w:ascii="Times New Roman" w:hAnsi="Times New Roman" w:cs="Times New Roman"/>
          <w:sz w:val="28"/>
          <w:szCs w:val="28"/>
        </w:rPr>
      </w:pPr>
      <w:r w:rsidRPr="00B67282">
        <w:rPr>
          <w:rFonts w:ascii="Times New Roman" w:hAnsi="Times New Roman" w:cs="Times New Roman"/>
          <w:sz w:val="28"/>
          <w:szCs w:val="28"/>
        </w:rPr>
        <w:t xml:space="preserve">                                                  </w:t>
      </w:r>
      <w:r w:rsidR="007910F7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Pr="00B67282">
        <w:rPr>
          <w:rFonts w:ascii="Times New Roman" w:hAnsi="Times New Roman" w:cs="Times New Roman"/>
          <w:sz w:val="28"/>
          <w:szCs w:val="28"/>
        </w:rPr>
        <w:t>Тимашевского района</w:t>
      </w:r>
    </w:p>
    <w:p w:rsidR="00222B4E" w:rsidRPr="00B67282" w:rsidRDefault="007910F7" w:rsidP="00222B4E">
      <w:pPr>
        <w:pStyle w:val="ConsPlusNormal"/>
        <w:ind w:left="5670" w:hanging="81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="00E12011">
        <w:rPr>
          <w:rFonts w:ascii="Times New Roman" w:hAnsi="Times New Roman" w:cs="Times New Roman"/>
          <w:sz w:val="28"/>
          <w:szCs w:val="28"/>
        </w:rPr>
        <w:t xml:space="preserve"> </w:t>
      </w:r>
      <w:r w:rsidR="00222B4E" w:rsidRPr="00B67282">
        <w:rPr>
          <w:rFonts w:ascii="Times New Roman" w:hAnsi="Times New Roman" w:cs="Times New Roman"/>
          <w:sz w:val="28"/>
          <w:szCs w:val="28"/>
        </w:rPr>
        <w:t xml:space="preserve">от </w:t>
      </w:r>
      <w:r w:rsidR="00E12011">
        <w:rPr>
          <w:rFonts w:ascii="Times New Roman" w:hAnsi="Times New Roman" w:cs="Times New Roman"/>
          <w:sz w:val="28"/>
          <w:szCs w:val="28"/>
        </w:rPr>
        <w:t>26 сентября 2016 года</w:t>
      </w:r>
      <w:r w:rsidR="00222B4E" w:rsidRPr="00B67282">
        <w:rPr>
          <w:rFonts w:ascii="Times New Roman" w:hAnsi="Times New Roman" w:cs="Times New Roman"/>
          <w:sz w:val="28"/>
          <w:szCs w:val="28"/>
        </w:rPr>
        <w:t xml:space="preserve">  №</w:t>
      </w:r>
      <w:r w:rsidR="00E12011">
        <w:rPr>
          <w:rFonts w:ascii="Times New Roman" w:hAnsi="Times New Roman" w:cs="Times New Roman"/>
          <w:sz w:val="28"/>
          <w:szCs w:val="28"/>
        </w:rPr>
        <w:t xml:space="preserve">  221</w:t>
      </w:r>
    </w:p>
    <w:p w:rsidR="00222B4E" w:rsidRPr="00B67282" w:rsidRDefault="00222B4E" w:rsidP="00222B4E">
      <w:pPr>
        <w:pStyle w:val="ConsPlusNormal"/>
        <w:widowControl/>
        <w:ind w:left="5670" w:hanging="810"/>
        <w:jc w:val="right"/>
        <w:rPr>
          <w:rFonts w:ascii="Times New Roman" w:hAnsi="Times New Roman" w:cs="Times New Roman"/>
          <w:b/>
          <w:bCs/>
          <w:sz w:val="28"/>
          <w:szCs w:val="28"/>
        </w:rPr>
      </w:pPr>
    </w:p>
    <w:p w:rsidR="00604FE0" w:rsidRPr="00B67282" w:rsidRDefault="00604FE0" w:rsidP="00222B4E">
      <w:pPr>
        <w:pStyle w:val="ConsPlusNormal"/>
        <w:widowControl/>
        <w:ind w:left="5670" w:hanging="810"/>
        <w:jc w:val="right"/>
        <w:rPr>
          <w:rFonts w:ascii="Times New Roman" w:hAnsi="Times New Roman" w:cs="Times New Roman"/>
          <w:b/>
          <w:bCs/>
          <w:sz w:val="28"/>
          <w:szCs w:val="28"/>
        </w:rPr>
      </w:pPr>
    </w:p>
    <w:p w:rsidR="00222B4E" w:rsidRPr="00B67282" w:rsidRDefault="00222B4E" w:rsidP="00222B4E">
      <w:pPr>
        <w:tabs>
          <w:tab w:val="left" w:pos="720"/>
        </w:tabs>
        <w:suppressAutoHyphens/>
        <w:ind w:firstLine="709"/>
        <w:jc w:val="center"/>
        <w:rPr>
          <w:b/>
          <w:sz w:val="28"/>
          <w:szCs w:val="28"/>
        </w:rPr>
      </w:pPr>
      <w:r w:rsidRPr="00B67282">
        <w:rPr>
          <w:b/>
          <w:sz w:val="28"/>
          <w:szCs w:val="28"/>
        </w:rPr>
        <w:t>Методика</w:t>
      </w:r>
    </w:p>
    <w:p w:rsidR="008905E4" w:rsidRPr="00B67282" w:rsidRDefault="008905E4" w:rsidP="00222B4E">
      <w:pPr>
        <w:suppressAutoHyphens/>
        <w:jc w:val="center"/>
        <w:rPr>
          <w:b/>
          <w:sz w:val="28"/>
          <w:szCs w:val="28"/>
        </w:rPr>
      </w:pPr>
      <w:r w:rsidRPr="00B67282">
        <w:rPr>
          <w:b/>
          <w:sz w:val="28"/>
          <w:szCs w:val="28"/>
        </w:rPr>
        <w:t xml:space="preserve">прогнозирования поступлений доходов в местный бюджет, главным администратором которых является администрация Роговского </w:t>
      </w:r>
    </w:p>
    <w:p w:rsidR="00222B4E" w:rsidRPr="00B67282" w:rsidRDefault="008905E4" w:rsidP="00222B4E">
      <w:pPr>
        <w:suppressAutoHyphens/>
        <w:jc w:val="center"/>
        <w:rPr>
          <w:b/>
          <w:sz w:val="28"/>
          <w:szCs w:val="28"/>
        </w:rPr>
      </w:pPr>
      <w:r w:rsidRPr="00B67282">
        <w:rPr>
          <w:b/>
          <w:sz w:val="28"/>
          <w:szCs w:val="28"/>
        </w:rPr>
        <w:t>сельского поселения Тимашевского района</w:t>
      </w:r>
    </w:p>
    <w:p w:rsidR="00222B4E" w:rsidRPr="00B67282" w:rsidRDefault="00222B4E" w:rsidP="00222B4E">
      <w:pPr>
        <w:pStyle w:val="ConsPlusNormal"/>
        <w:tabs>
          <w:tab w:val="left" w:pos="284"/>
        </w:tabs>
        <w:ind w:firstLine="0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8C6E96" w:rsidRPr="00C267BA" w:rsidRDefault="008C6E96" w:rsidP="005608E9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267BA">
        <w:rPr>
          <w:rFonts w:ascii="Times New Roman" w:hAnsi="Times New Roman" w:cs="Times New Roman"/>
          <w:sz w:val="28"/>
          <w:szCs w:val="28"/>
        </w:rPr>
        <w:t>Настоящая методика определяет основные принципы прогнозирования поступлений доходов местного бюджета по кодам доходов бюджетной классификации, главным администратором которых является</w:t>
      </w:r>
      <w:r w:rsidRPr="00C267B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267BA">
        <w:rPr>
          <w:rFonts w:ascii="Times New Roman" w:hAnsi="Times New Roman" w:cs="Times New Roman"/>
          <w:sz w:val="28"/>
          <w:szCs w:val="28"/>
        </w:rPr>
        <w:t>администрация Роговского сельского поселения Тимашевского района (далее – администрация) согласно правовому акту о наделении е</w:t>
      </w:r>
      <w:r w:rsidR="00247095" w:rsidRPr="00C267BA">
        <w:rPr>
          <w:rFonts w:ascii="Times New Roman" w:hAnsi="Times New Roman" w:cs="Times New Roman"/>
          <w:sz w:val="28"/>
          <w:szCs w:val="28"/>
        </w:rPr>
        <w:t>е</w:t>
      </w:r>
      <w:r w:rsidRPr="00C267BA">
        <w:rPr>
          <w:rFonts w:ascii="Times New Roman" w:hAnsi="Times New Roman" w:cs="Times New Roman"/>
          <w:sz w:val="28"/>
          <w:szCs w:val="28"/>
        </w:rPr>
        <w:t xml:space="preserve"> соответствующими полномочиями.</w:t>
      </w:r>
    </w:p>
    <w:p w:rsidR="008C6E96" w:rsidRPr="00C267BA" w:rsidRDefault="008C6E96" w:rsidP="008C6E9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267BA">
        <w:rPr>
          <w:rFonts w:ascii="Times New Roman" w:hAnsi="Times New Roman" w:cs="Times New Roman"/>
          <w:sz w:val="28"/>
          <w:szCs w:val="28"/>
        </w:rPr>
        <w:t xml:space="preserve">Прогнозирование поступлений доходов в </w:t>
      </w:r>
      <w:r w:rsidR="00694E63" w:rsidRPr="00C267BA">
        <w:rPr>
          <w:rFonts w:ascii="Times New Roman" w:hAnsi="Times New Roman" w:cs="Times New Roman"/>
          <w:sz w:val="28"/>
          <w:szCs w:val="28"/>
        </w:rPr>
        <w:t>местный</w:t>
      </w:r>
      <w:r w:rsidRPr="00C267BA">
        <w:rPr>
          <w:rFonts w:ascii="Times New Roman" w:hAnsi="Times New Roman" w:cs="Times New Roman"/>
          <w:sz w:val="28"/>
          <w:szCs w:val="28"/>
        </w:rPr>
        <w:t xml:space="preserve"> бюджет осуществляется в соответствии с действующим бюджетным законодательством Российской Федерации, нормативными правовыми актами</w:t>
      </w:r>
      <w:r w:rsidR="007F6E1B" w:rsidRPr="00C267BA">
        <w:rPr>
          <w:rFonts w:ascii="Times New Roman" w:hAnsi="Times New Roman" w:cs="Times New Roman"/>
          <w:sz w:val="28"/>
          <w:szCs w:val="28"/>
        </w:rPr>
        <w:t xml:space="preserve"> Краснодарского края</w:t>
      </w:r>
      <w:r w:rsidR="00C037F9" w:rsidRPr="00C267BA">
        <w:rPr>
          <w:rFonts w:ascii="Times New Roman" w:hAnsi="Times New Roman" w:cs="Times New Roman"/>
          <w:sz w:val="28"/>
          <w:szCs w:val="28"/>
        </w:rPr>
        <w:t xml:space="preserve">, муниципального образования </w:t>
      </w:r>
      <w:proofErr w:type="spellStart"/>
      <w:r w:rsidR="00C037F9" w:rsidRPr="00C267BA">
        <w:rPr>
          <w:rFonts w:ascii="Times New Roman" w:hAnsi="Times New Roman" w:cs="Times New Roman"/>
          <w:sz w:val="28"/>
          <w:szCs w:val="28"/>
        </w:rPr>
        <w:t>Тимашевский</w:t>
      </w:r>
      <w:proofErr w:type="spellEnd"/>
      <w:r w:rsidR="00C037F9" w:rsidRPr="00C267BA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7F6E1B" w:rsidRPr="00C267BA">
        <w:rPr>
          <w:rFonts w:ascii="Times New Roman" w:hAnsi="Times New Roman" w:cs="Times New Roman"/>
          <w:sz w:val="28"/>
          <w:szCs w:val="28"/>
        </w:rPr>
        <w:t xml:space="preserve"> и нормативными правовыми актами</w:t>
      </w:r>
      <w:r w:rsidRPr="00C267BA">
        <w:rPr>
          <w:rFonts w:ascii="Times New Roman" w:hAnsi="Times New Roman" w:cs="Times New Roman"/>
          <w:sz w:val="28"/>
          <w:szCs w:val="28"/>
        </w:rPr>
        <w:t xml:space="preserve"> </w:t>
      </w:r>
      <w:r w:rsidR="00694E63" w:rsidRPr="00C267BA">
        <w:rPr>
          <w:rFonts w:ascii="Times New Roman" w:hAnsi="Times New Roman" w:cs="Times New Roman"/>
          <w:sz w:val="28"/>
          <w:szCs w:val="28"/>
        </w:rPr>
        <w:t>Роговского сельского поселения Тимашевского района.</w:t>
      </w:r>
    </w:p>
    <w:p w:rsidR="00952F52" w:rsidRPr="00C267BA" w:rsidRDefault="00952F52" w:rsidP="008C6E9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C6E96" w:rsidRPr="00C267BA" w:rsidRDefault="00881728" w:rsidP="00B80E5D">
      <w:pPr>
        <w:pStyle w:val="ConsPlusNormal"/>
        <w:adjustRightInd/>
        <w:ind w:left="709" w:firstLine="0"/>
        <w:jc w:val="center"/>
        <w:rPr>
          <w:rFonts w:ascii="Times New Roman" w:hAnsi="Times New Roman" w:cs="Times New Roman"/>
          <w:sz w:val="28"/>
        </w:rPr>
      </w:pPr>
      <w:r w:rsidRPr="00C267BA">
        <w:rPr>
          <w:rFonts w:ascii="Times New Roman" w:hAnsi="Times New Roman" w:cs="Times New Roman"/>
          <w:sz w:val="28"/>
          <w:szCs w:val="28"/>
        </w:rPr>
        <w:t xml:space="preserve">1. </w:t>
      </w:r>
      <w:r w:rsidR="00F91B2D" w:rsidRPr="00C267BA">
        <w:rPr>
          <w:rFonts w:ascii="Times New Roman" w:hAnsi="Times New Roman" w:cs="Times New Roman"/>
          <w:sz w:val="28"/>
        </w:rPr>
        <w:t>Расчет прогноза поступлений по неналоговым доходам</w:t>
      </w:r>
      <w:r w:rsidR="00434A0B" w:rsidRPr="00C267BA">
        <w:rPr>
          <w:rFonts w:ascii="Times New Roman" w:hAnsi="Times New Roman" w:cs="Times New Roman"/>
          <w:sz w:val="28"/>
        </w:rPr>
        <w:t>.</w:t>
      </w:r>
    </w:p>
    <w:p w:rsidR="00952F52" w:rsidRPr="00C267BA" w:rsidRDefault="00952F52" w:rsidP="00B80E5D">
      <w:pPr>
        <w:pStyle w:val="ConsPlusNormal"/>
        <w:adjustRightInd/>
        <w:ind w:left="709"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C572C7" w:rsidRPr="00C267BA" w:rsidRDefault="00687E65" w:rsidP="00C572C7">
      <w:pPr>
        <w:pStyle w:val="23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267BA">
        <w:rPr>
          <w:rFonts w:ascii="Times New Roman" w:hAnsi="Times New Roman"/>
          <w:sz w:val="28"/>
          <w:szCs w:val="28"/>
        </w:rPr>
        <w:t>1</w:t>
      </w:r>
      <w:r w:rsidR="00165740" w:rsidRPr="00C267BA">
        <w:rPr>
          <w:rFonts w:ascii="Times New Roman" w:hAnsi="Times New Roman"/>
          <w:sz w:val="28"/>
          <w:szCs w:val="28"/>
        </w:rPr>
        <w:t>.</w:t>
      </w:r>
      <w:r w:rsidR="00F91B2D" w:rsidRPr="00C267BA">
        <w:rPr>
          <w:rFonts w:ascii="Times New Roman" w:hAnsi="Times New Roman"/>
          <w:sz w:val="28"/>
          <w:szCs w:val="28"/>
        </w:rPr>
        <w:t>1.</w:t>
      </w:r>
      <w:r w:rsidR="00C572C7" w:rsidRPr="00C267BA">
        <w:rPr>
          <w:rFonts w:ascii="Times New Roman" w:hAnsi="Times New Roman"/>
          <w:sz w:val="28"/>
          <w:szCs w:val="28"/>
        </w:rPr>
        <w:t xml:space="preserve"> </w:t>
      </w:r>
      <w:r w:rsidR="00A935AD" w:rsidRPr="00C267BA">
        <w:rPr>
          <w:rFonts w:ascii="Times New Roman" w:hAnsi="Times New Roman"/>
          <w:sz w:val="28"/>
          <w:szCs w:val="28"/>
        </w:rPr>
        <w:t>Прогноз поступления</w:t>
      </w:r>
      <w:r w:rsidR="00523C82" w:rsidRPr="00C267BA">
        <w:rPr>
          <w:rFonts w:ascii="Times New Roman" w:hAnsi="Times New Roman"/>
          <w:sz w:val="28"/>
          <w:szCs w:val="28"/>
        </w:rPr>
        <w:t>:</w:t>
      </w:r>
    </w:p>
    <w:p w:rsidR="00C572C7" w:rsidRPr="00C267BA" w:rsidRDefault="00523C82" w:rsidP="00C572C7">
      <w:pPr>
        <w:pStyle w:val="23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C267BA">
        <w:rPr>
          <w:rFonts w:ascii="Times New Roman" w:hAnsi="Times New Roman"/>
          <w:sz w:val="28"/>
          <w:szCs w:val="28"/>
        </w:rPr>
        <w:t>- доходов</w:t>
      </w:r>
      <w:r w:rsidR="009F51EB" w:rsidRPr="00C267BA">
        <w:rPr>
          <w:rFonts w:ascii="Times New Roman" w:hAnsi="Times New Roman"/>
          <w:sz w:val="28"/>
          <w:szCs w:val="28"/>
        </w:rPr>
        <w:t>, получаемых</w:t>
      </w:r>
      <w:r w:rsidR="00C572C7" w:rsidRPr="00C267BA">
        <w:rPr>
          <w:rFonts w:ascii="Times New Roman" w:hAnsi="Times New Roman"/>
          <w:sz w:val="28"/>
          <w:szCs w:val="28"/>
        </w:rPr>
        <w:t xml:space="preserve"> в виде арендной платы, а также средства от продажи права на заключение договоров аренды за земли, находящиеся в собственности сельских поселений (за исключением земельных участков муниципальных бюджетных и автономных учреждений) (код бюджетной классификации доходов – 992 1 11 05025 10 0000 120);</w:t>
      </w:r>
      <w:r w:rsidR="00C572C7" w:rsidRPr="00C267BA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165740" w:rsidRPr="00C267BA" w:rsidRDefault="00523C82" w:rsidP="00B822ED">
      <w:pPr>
        <w:snapToGrid w:val="0"/>
        <w:ind w:firstLine="567"/>
        <w:jc w:val="both"/>
        <w:rPr>
          <w:color w:val="000000"/>
          <w:sz w:val="28"/>
          <w:szCs w:val="28"/>
        </w:rPr>
      </w:pPr>
      <w:r w:rsidRPr="00C267BA">
        <w:rPr>
          <w:sz w:val="28"/>
          <w:szCs w:val="28"/>
        </w:rPr>
        <w:t xml:space="preserve">- </w:t>
      </w:r>
      <w:r w:rsidR="00165740" w:rsidRPr="00C267BA">
        <w:rPr>
          <w:sz w:val="28"/>
          <w:szCs w:val="28"/>
        </w:rPr>
        <w:t xml:space="preserve">доходов от сдачи в аренду имущества, </w:t>
      </w:r>
      <w:r w:rsidR="00165740" w:rsidRPr="00C267BA">
        <w:rPr>
          <w:color w:val="000000"/>
          <w:sz w:val="28"/>
          <w:szCs w:val="28"/>
        </w:rPr>
        <w:t xml:space="preserve">находящегося в оперативном управлении органов управления сельских поселений и созданных ими учреждений (за исключением имущества  муниципальных бюджетных и  </w:t>
      </w:r>
      <w:r w:rsidR="00165740" w:rsidRPr="00C267BA">
        <w:rPr>
          <w:color w:val="000000"/>
          <w:sz w:val="28"/>
          <w:szCs w:val="28"/>
        </w:rPr>
        <w:lastRenderedPageBreak/>
        <w:t>автономных учреждений)</w:t>
      </w:r>
      <w:r w:rsidR="00985C6F" w:rsidRPr="00C267BA">
        <w:rPr>
          <w:color w:val="000000"/>
          <w:sz w:val="28"/>
          <w:szCs w:val="28"/>
        </w:rPr>
        <w:t xml:space="preserve"> </w:t>
      </w:r>
      <w:r w:rsidR="00985C6F" w:rsidRPr="00C267BA">
        <w:rPr>
          <w:sz w:val="28"/>
          <w:szCs w:val="28"/>
        </w:rPr>
        <w:t xml:space="preserve">(код бюджетной классификации доходов – 992 </w:t>
      </w:r>
      <w:r w:rsidR="00985C6F" w:rsidRPr="00C267BA">
        <w:rPr>
          <w:color w:val="000000"/>
          <w:sz w:val="28"/>
          <w:szCs w:val="28"/>
        </w:rPr>
        <w:t>1 11 05035 10 0000 120)</w:t>
      </w:r>
      <w:r w:rsidR="00A86EBA" w:rsidRPr="00C267BA">
        <w:rPr>
          <w:color w:val="000000"/>
          <w:sz w:val="28"/>
          <w:szCs w:val="28"/>
        </w:rPr>
        <w:t>:</w:t>
      </w:r>
      <w:r w:rsidR="00165740" w:rsidRPr="00C267BA">
        <w:rPr>
          <w:color w:val="000000"/>
          <w:sz w:val="28"/>
          <w:szCs w:val="28"/>
        </w:rPr>
        <w:t xml:space="preserve"> </w:t>
      </w:r>
    </w:p>
    <w:p w:rsidR="00B75441" w:rsidRPr="00C267BA" w:rsidRDefault="00B75441" w:rsidP="00B75441">
      <w:pPr>
        <w:pStyle w:val="12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C267BA">
        <w:rPr>
          <w:rFonts w:ascii="Times New Roman" w:hAnsi="Times New Roman"/>
          <w:color w:val="000000"/>
          <w:sz w:val="28"/>
          <w:szCs w:val="28"/>
        </w:rPr>
        <w:t xml:space="preserve">а) за основу расчета прогнозируемых объемов принимается сумма начисленных по действующим договорам аренды платежей за месяц, предшествующий месяцу в котором осуществляется планирование, с учетом сроков их действия, а также платежей по договорам, которые предполагается пролонгировать или </w:t>
      </w:r>
      <w:r w:rsidR="006B5F42" w:rsidRPr="00C267BA">
        <w:rPr>
          <w:rFonts w:ascii="Times New Roman" w:hAnsi="Times New Roman"/>
          <w:color w:val="000000"/>
          <w:sz w:val="28"/>
          <w:szCs w:val="28"/>
        </w:rPr>
        <w:t>заключить в планируемом периоде;</w:t>
      </w:r>
      <w:r w:rsidRPr="00C267BA">
        <w:rPr>
          <w:rFonts w:ascii="Times New Roman" w:hAnsi="Times New Roman"/>
          <w:color w:val="000000"/>
          <w:sz w:val="28"/>
          <w:szCs w:val="28"/>
        </w:rPr>
        <w:t xml:space="preserve">  </w:t>
      </w:r>
      <w:r w:rsidRPr="00C267BA">
        <w:rPr>
          <w:rFonts w:ascii="Times New Roman" w:hAnsi="Times New Roman"/>
          <w:sz w:val="28"/>
          <w:szCs w:val="28"/>
        </w:rPr>
        <w:t xml:space="preserve"> </w:t>
      </w:r>
    </w:p>
    <w:p w:rsidR="00B75441" w:rsidRPr="00C267BA" w:rsidRDefault="00B75441" w:rsidP="00B75441">
      <w:pPr>
        <w:pStyle w:val="12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C267BA">
        <w:rPr>
          <w:rFonts w:ascii="Times New Roman" w:hAnsi="Times New Roman"/>
          <w:color w:val="000000"/>
          <w:sz w:val="28"/>
          <w:szCs w:val="28"/>
        </w:rPr>
        <w:t>б) применяется метод прямого расчета;</w:t>
      </w:r>
    </w:p>
    <w:p w:rsidR="00B75441" w:rsidRPr="00C267BA" w:rsidRDefault="00B75441" w:rsidP="00B75441">
      <w:pPr>
        <w:pStyle w:val="12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C267BA">
        <w:rPr>
          <w:rFonts w:ascii="Times New Roman" w:hAnsi="Times New Roman"/>
          <w:color w:val="000000"/>
          <w:sz w:val="28"/>
          <w:szCs w:val="28"/>
        </w:rPr>
        <w:t>в) формула расчета:</w:t>
      </w:r>
    </w:p>
    <w:p w:rsidR="00A32381" w:rsidRPr="00C267BA" w:rsidRDefault="00A32381" w:rsidP="00B75441">
      <w:pPr>
        <w:pStyle w:val="12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</w:p>
    <w:p w:rsidR="00B75441" w:rsidRPr="00C267BA" w:rsidRDefault="00B75441" w:rsidP="00A32381">
      <w:pPr>
        <w:snapToGrid w:val="0"/>
        <w:ind w:firstLine="567"/>
        <w:jc w:val="center"/>
        <w:rPr>
          <w:color w:val="000000"/>
          <w:sz w:val="28"/>
          <w:szCs w:val="28"/>
        </w:rPr>
      </w:pPr>
      <w:r w:rsidRPr="00C267BA">
        <w:rPr>
          <w:color w:val="000000"/>
          <w:sz w:val="28"/>
          <w:szCs w:val="28"/>
        </w:rPr>
        <w:t>Д</w:t>
      </w:r>
      <w:r w:rsidR="0067570D" w:rsidRPr="00C267BA">
        <w:rPr>
          <w:color w:val="000000"/>
          <w:sz w:val="28"/>
          <w:szCs w:val="28"/>
        </w:rPr>
        <w:t xml:space="preserve"> </w:t>
      </w:r>
      <w:r w:rsidRPr="00C267BA">
        <w:rPr>
          <w:color w:val="000000"/>
          <w:sz w:val="28"/>
          <w:szCs w:val="28"/>
        </w:rPr>
        <w:t>=</w:t>
      </w:r>
      <w:r w:rsidR="0067570D" w:rsidRPr="00C267BA">
        <w:rPr>
          <w:color w:val="000000"/>
          <w:sz w:val="28"/>
          <w:szCs w:val="28"/>
        </w:rPr>
        <w:t xml:space="preserve"> </w:t>
      </w:r>
      <w:r w:rsidRPr="00C267BA">
        <w:rPr>
          <w:color w:val="000000"/>
          <w:sz w:val="28"/>
          <w:szCs w:val="28"/>
        </w:rPr>
        <w:t>(∑А</w:t>
      </w:r>
      <w:proofErr w:type="spellStart"/>
      <w:r w:rsidRPr="00C267BA">
        <w:rPr>
          <w:color w:val="000000"/>
          <w:sz w:val="28"/>
          <w:szCs w:val="28"/>
          <w:vertAlign w:val="subscript"/>
          <w:lang w:val="en-US"/>
        </w:rPr>
        <w:t>i</w:t>
      </w:r>
      <w:proofErr w:type="spellEnd"/>
      <w:r w:rsidRPr="00C267BA">
        <w:rPr>
          <w:color w:val="000000"/>
          <w:sz w:val="28"/>
          <w:szCs w:val="28"/>
        </w:rPr>
        <w:t>*М</w:t>
      </w:r>
      <w:proofErr w:type="spellStart"/>
      <w:r w:rsidRPr="00C267BA">
        <w:rPr>
          <w:color w:val="000000"/>
          <w:sz w:val="28"/>
          <w:szCs w:val="28"/>
          <w:vertAlign w:val="subscript"/>
          <w:lang w:val="en-US"/>
        </w:rPr>
        <w:t>i</w:t>
      </w:r>
      <w:proofErr w:type="spellEnd"/>
      <w:r w:rsidRPr="00C267BA">
        <w:rPr>
          <w:color w:val="000000"/>
          <w:sz w:val="28"/>
          <w:szCs w:val="28"/>
        </w:rPr>
        <w:t>)</w:t>
      </w:r>
      <w:r w:rsidR="0067570D" w:rsidRPr="00C267BA">
        <w:rPr>
          <w:color w:val="000000"/>
          <w:sz w:val="28"/>
          <w:szCs w:val="28"/>
        </w:rPr>
        <w:t xml:space="preserve"> </w:t>
      </w:r>
      <w:r w:rsidRPr="00C267BA">
        <w:rPr>
          <w:color w:val="000000"/>
          <w:sz w:val="28"/>
          <w:szCs w:val="28"/>
        </w:rPr>
        <w:t>+</w:t>
      </w:r>
      <w:r w:rsidR="0067570D" w:rsidRPr="00C267BA">
        <w:rPr>
          <w:color w:val="000000"/>
          <w:sz w:val="28"/>
          <w:szCs w:val="28"/>
        </w:rPr>
        <w:t xml:space="preserve"> </w:t>
      </w:r>
      <w:proofErr w:type="gramStart"/>
      <w:r w:rsidRPr="00C267BA">
        <w:rPr>
          <w:color w:val="000000"/>
          <w:sz w:val="28"/>
          <w:szCs w:val="28"/>
        </w:rPr>
        <w:t>З</w:t>
      </w:r>
      <w:proofErr w:type="gramEnd"/>
      <w:r w:rsidR="0067570D" w:rsidRPr="00C267BA">
        <w:rPr>
          <w:color w:val="000000"/>
          <w:sz w:val="28"/>
          <w:szCs w:val="28"/>
        </w:rPr>
        <w:t xml:space="preserve"> </w:t>
      </w:r>
      <w:r w:rsidRPr="00C267BA">
        <w:rPr>
          <w:color w:val="000000"/>
          <w:sz w:val="28"/>
          <w:szCs w:val="28"/>
        </w:rPr>
        <w:t>+</w:t>
      </w:r>
      <w:r w:rsidR="0067570D" w:rsidRPr="00C267BA">
        <w:rPr>
          <w:color w:val="000000"/>
          <w:sz w:val="28"/>
          <w:szCs w:val="28"/>
        </w:rPr>
        <w:t xml:space="preserve"> </w:t>
      </w:r>
      <w:proofErr w:type="spellStart"/>
      <w:r w:rsidRPr="00C267BA">
        <w:rPr>
          <w:color w:val="000000"/>
          <w:sz w:val="28"/>
          <w:szCs w:val="28"/>
        </w:rPr>
        <w:t>В</w:t>
      </w:r>
      <w:r w:rsidRPr="00C267BA">
        <w:rPr>
          <w:color w:val="000000"/>
          <w:sz w:val="28"/>
          <w:szCs w:val="28"/>
          <w:vertAlign w:val="subscript"/>
        </w:rPr>
        <w:t>п</w:t>
      </w:r>
      <w:proofErr w:type="spellEnd"/>
      <w:r w:rsidRPr="00C267BA">
        <w:rPr>
          <w:color w:val="000000"/>
          <w:sz w:val="28"/>
          <w:szCs w:val="28"/>
        </w:rPr>
        <w:t xml:space="preserve"> , где</w:t>
      </w:r>
      <w:r w:rsidR="00A32381" w:rsidRPr="00C267BA">
        <w:rPr>
          <w:color w:val="000000"/>
          <w:sz w:val="28"/>
          <w:szCs w:val="28"/>
        </w:rPr>
        <w:t>:</w:t>
      </w:r>
    </w:p>
    <w:p w:rsidR="00F00B97" w:rsidRPr="00C267BA" w:rsidRDefault="00F00B97" w:rsidP="00A32381">
      <w:pPr>
        <w:snapToGrid w:val="0"/>
        <w:ind w:firstLine="567"/>
        <w:jc w:val="center"/>
        <w:rPr>
          <w:color w:val="000000"/>
          <w:sz w:val="28"/>
          <w:szCs w:val="28"/>
        </w:rPr>
      </w:pPr>
    </w:p>
    <w:p w:rsidR="00B75441" w:rsidRPr="00C267BA" w:rsidRDefault="00B75441" w:rsidP="00B75441">
      <w:pPr>
        <w:snapToGrid w:val="0"/>
        <w:ind w:firstLine="709"/>
        <w:jc w:val="both"/>
        <w:rPr>
          <w:color w:val="000000"/>
          <w:sz w:val="28"/>
          <w:szCs w:val="28"/>
        </w:rPr>
      </w:pPr>
      <w:r w:rsidRPr="00C267BA">
        <w:rPr>
          <w:color w:val="000000"/>
          <w:sz w:val="28"/>
          <w:szCs w:val="28"/>
        </w:rPr>
        <w:t>Д</w:t>
      </w:r>
      <w:r w:rsidRPr="00C267BA">
        <w:rPr>
          <w:color w:val="000000"/>
          <w:sz w:val="28"/>
          <w:szCs w:val="28"/>
          <w:vertAlign w:val="subscript"/>
        </w:rPr>
        <w:t xml:space="preserve"> </w:t>
      </w:r>
      <w:r w:rsidR="00C748FE" w:rsidRPr="00C267BA">
        <w:rPr>
          <w:color w:val="000000"/>
          <w:sz w:val="28"/>
          <w:szCs w:val="28"/>
          <w:vertAlign w:val="subscript"/>
        </w:rPr>
        <w:t xml:space="preserve"> </w:t>
      </w:r>
      <w:r w:rsidR="00C748FE" w:rsidRPr="00C267BA">
        <w:rPr>
          <w:color w:val="000000"/>
          <w:sz w:val="28"/>
          <w:szCs w:val="28"/>
        </w:rPr>
        <w:t xml:space="preserve">– </w:t>
      </w:r>
      <w:r w:rsidRPr="00C267BA">
        <w:rPr>
          <w:color w:val="000000"/>
          <w:sz w:val="28"/>
          <w:szCs w:val="28"/>
        </w:rPr>
        <w:t xml:space="preserve"> прогнозируемый объем доходов, </w:t>
      </w:r>
    </w:p>
    <w:p w:rsidR="00B75441" w:rsidRPr="00C267BA" w:rsidRDefault="00B75441" w:rsidP="00B75441">
      <w:pPr>
        <w:snapToGrid w:val="0"/>
        <w:ind w:firstLine="709"/>
        <w:jc w:val="both"/>
        <w:rPr>
          <w:color w:val="000000"/>
          <w:sz w:val="28"/>
          <w:szCs w:val="28"/>
        </w:rPr>
      </w:pPr>
      <w:r w:rsidRPr="00C267BA">
        <w:rPr>
          <w:color w:val="000000"/>
          <w:sz w:val="28"/>
          <w:szCs w:val="28"/>
        </w:rPr>
        <w:t>А</w:t>
      </w:r>
      <w:proofErr w:type="spellStart"/>
      <w:proofErr w:type="gramStart"/>
      <w:r w:rsidRPr="00C267BA">
        <w:rPr>
          <w:color w:val="000000"/>
          <w:sz w:val="28"/>
          <w:szCs w:val="28"/>
          <w:vertAlign w:val="subscript"/>
          <w:lang w:val="en-US"/>
        </w:rPr>
        <w:t>i</w:t>
      </w:r>
      <w:proofErr w:type="spellEnd"/>
      <w:proofErr w:type="gramEnd"/>
      <w:r w:rsidRPr="00C267BA">
        <w:rPr>
          <w:color w:val="000000"/>
          <w:sz w:val="28"/>
          <w:szCs w:val="28"/>
        </w:rPr>
        <w:t xml:space="preserve"> – размер начислений в месяц по </w:t>
      </w:r>
      <w:proofErr w:type="spellStart"/>
      <w:r w:rsidRPr="00C267BA">
        <w:rPr>
          <w:color w:val="000000"/>
          <w:sz w:val="28"/>
          <w:szCs w:val="28"/>
          <w:lang w:val="en-US"/>
        </w:rPr>
        <w:t>i</w:t>
      </w:r>
      <w:proofErr w:type="spellEnd"/>
      <w:r w:rsidRPr="00C267BA">
        <w:rPr>
          <w:color w:val="000000"/>
          <w:sz w:val="28"/>
          <w:szCs w:val="28"/>
        </w:rPr>
        <w:t>-тому договору аренды,</w:t>
      </w:r>
    </w:p>
    <w:p w:rsidR="00B75441" w:rsidRPr="00C267BA" w:rsidRDefault="00B75441" w:rsidP="00B75441">
      <w:pPr>
        <w:snapToGrid w:val="0"/>
        <w:ind w:firstLine="709"/>
        <w:jc w:val="both"/>
        <w:rPr>
          <w:color w:val="000000"/>
          <w:sz w:val="28"/>
          <w:szCs w:val="28"/>
        </w:rPr>
      </w:pPr>
      <w:proofErr w:type="gramStart"/>
      <w:r w:rsidRPr="00C267BA">
        <w:rPr>
          <w:color w:val="000000"/>
          <w:sz w:val="28"/>
          <w:szCs w:val="28"/>
        </w:rPr>
        <w:t>З</w:t>
      </w:r>
      <w:proofErr w:type="gramEnd"/>
      <w:r w:rsidRPr="00C267BA">
        <w:rPr>
          <w:color w:val="000000"/>
          <w:sz w:val="28"/>
          <w:szCs w:val="28"/>
        </w:rPr>
        <w:t xml:space="preserve"> – прогнозируемые поступления в виде неисполненных обязательств (недоимки), возможной к взысканию,</w:t>
      </w:r>
    </w:p>
    <w:p w:rsidR="00B75441" w:rsidRPr="00C267BA" w:rsidRDefault="00B75441" w:rsidP="00B75441">
      <w:pPr>
        <w:snapToGrid w:val="0"/>
        <w:ind w:firstLine="709"/>
        <w:jc w:val="both"/>
        <w:rPr>
          <w:color w:val="000000"/>
          <w:sz w:val="28"/>
          <w:szCs w:val="28"/>
        </w:rPr>
      </w:pPr>
      <w:proofErr w:type="spellStart"/>
      <w:r w:rsidRPr="00C267BA">
        <w:rPr>
          <w:color w:val="000000"/>
          <w:sz w:val="28"/>
          <w:szCs w:val="28"/>
        </w:rPr>
        <w:t>В</w:t>
      </w:r>
      <w:r w:rsidRPr="00C267BA">
        <w:rPr>
          <w:color w:val="000000"/>
          <w:sz w:val="28"/>
          <w:szCs w:val="28"/>
          <w:vertAlign w:val="subscript"/>
        </w:rPr>
        <w:t>п</w:t>
      </w:r>
      <w:proofErr w:type="spellEnd"/>
      <w:r w:rsidRPr="00C267BA">
        <w:rPr>
          <w:color w:val="000000"/>
          <w:sz w:val="28"/>
          <w:szCs w:val="28"/>
        </w:rPr>
        <w:t xml:space="preserve"> – оценка выпадающих (дополнительных) доходов от сдачи в аренду имущества поселения в связи с выбытием (приобретением) объектов недвижимости имущества, заключение дополнительных договоров.</w:t>
      </w:r>
    </w:p>
    <w:p w:rsidR="00AD7DE3" w:rsidRPr="00C267BA" w:rsidRDefault="00AD7DE3" w:rsidP="00AD7DE3">
      <w:pPr>
        <w:ind w:firstLine="567"/>
        <w:jc w:val="both"/>
        <w:rPr>
          <w:sz w:val="28"/>
          <w:szCs w:val="28"/>
        </w:rPr>
      </w:pPr>
      <w:r w:rsidRPr="00C267BA">
        <w:rPr>
          <w:sz w:val="28"/>
          <w:szCs w:val="28"/>
        </w:rPr>
        <w:t>Показатели прогнозных поступлений, указанных в настоящем пункте доходов в текущем финансовом году могут быть скорректированы в ходе исполнения местного бюджета с учетом условий заключенных договоров аренды.</w:t>
      </w:r>
    </w:p>
    <w:p w:rsidR="00AD7DE3" w:rsidRPr="00C267BA" w:rsidRDefault="00AD7DE3" w:rsidP="00B75441">
      <w:pPr>
        <w:snapToGrid w:val="0"/>
        <w:ind w:firstLine="709"/>
        <w:jc w:val="both"/>
        <w:rPr>
          <w:color w:val="000000"/>
          <w:sz w:val="28"/>
          <w:szCs w:val="28"/>
        </w:rPr>
      </w:pPr>
    </w:p>
    <w:p w:rsidR="00E90DB4" w:rsidRPr="00C267BA" w:rsidRDefault="00260D97" w:rsidP="00E90DB4">
      <w:pPr>
        <w:ind w:firstLine="567"/>
        <w:jc w:val="both"/>
        <w:rPr>
          <w:sz w:val="28"/>
          <w:szCs w:val="28"/>
        </w:rPr>
      </w:pPr>
      <w:r w:rsidRPr="00C267BA">
        <w:rPr>
          <w:sz w:val="28"/>
          <w:szCs w:val="28"/>
        </w:rPr>
        <w:t>1.</w:t>
      </w:r>
      <w:r w:rsidR="00B6591B" w:rsidRPr="00C267BA">
        <w:rPr>
          <w:sz w:val="28"/>
          <w:szCs w:val="28"/>
        </w:rPr>
        <w:t>2</w:t>
      </w:r>
      <w:r w:rsidR="001F4FB5" w:rsidRPr="00C267BA">
        <w:rPr>
          <w:sz w:val="28"/>
          <w:szCs w:val="28"/>
        </w:rPr>
        <w:t xml:space="preserve">. </w:t>
      </w:r>
      <w:r w:rsidR="00E90DB4" w:rsidRPr="00C267BA">
        <w:rPr>
          <w:sz w:val="28"/>
          <w:szCs w:val="28"/>
        </w:rPr>
        <w:t xml:space="preserve">Прогноз </w:t>
      </w:r>
      <w:proofErr w:type="gramStart"/>
      <w:r w:rsidR="008D5553" w:rsidRPr="00C267BA">
        <w:rPr>
          <w:sz w:val="28"/>
          <w:szCs w:val="28"/>
        </w:rPr>
        <w:t xml:space="preserve">неналоговых </w:t>
      </w:r>
      <w:r w:rsidR="00E90DB4" w:rsidRPr="00C267BA">
        <w:rPr>
          <w:sz w:val="28"/>
          <w:szCs w:val="28"/>
        </w:rPr>
        <w:t>д</w:t>
      </w:r>
      <w:r w:rsidR="001F4FB5" w:rsidRPr="00C267BA">
        <w:rPr>
          <w:sz w:val="28"/>
          <w:szCs w:val="28"/>
        </w:rPr>
        <w:t>оход</w:t>
      </w:r>
      <w:r w:rsidR="00E90DB4" w:rsidRPr="00C267BA">
        <w:rPr>
          <w:sz w:val="28"/>
          <w:szCs w:val="28"/>
        </w:rPr>
        <w:t>ов</w:t>
      </w:r>
      <w:r w:rsidR="001F4FB5" w:rsidRPr="00C267BA">
        <w:rPr>
          <w:sz w:val="28"/>
          <w:szCs w:val="28"/>
        </w:rPr>
        <w:t>, не имеющи</w:t>
      </w:r>
      <w:r w:rsidR="00E90DB4" w:rsidRPr="00C267BA">
        <w:rPr>
          <w:sz w:val="28"/>
          <w:szCs w:val="28"/>
        </w:rPr>
        <w:t>х</w:t>
      </w:r>
      <w:r w:rsidR="001F4FB5" w:rsidRPr="00C267BA">
        <w:rPr>
          <w:sz w:val="28"/>
          <w:szCs w:val="28"/>
        </w:rPr>
        <w:t xml:space="preserve"> постоянного характера поступлений</w:t>
      </w:r>
      <w:r w:rsidR="00E90DB4" w:rsidRPr="00C267BA">
        <w:rPr>
          <w:sz w:val="28"/>
          <w:szCs w:val="28"/>
        </w:rPr>
        <w:t xml:space="preserve"> рассчитывается</w:t>
      </w:r>
      <w:proofErr w:type="gramEnd"/>
      <w:r w:rsidR="00E90DB4" w:rsidRPr="00C267BA">
        <w:rPr>
          <w:sz w:val="28"/>
          <w:szCs w:val="28"/>
        </w:rPr>
        <w:t xml:space="preserve"> методом усреднения – расчет, осуществляемый на основании </w:t>
      </w:r>
      <w:r w:rsidR="00D272CD" w:rsidRPr="00C267BA">
        <w:rPr>
          <w:sz w:val="28"/>
          <w:szCs w:val="28"/>
        </w:rPr>
        <w:t>усреднения</w:t>
      </w:r>
      <w:r w:rsidR="00E90DB4" w:rsidRPr="00C267BA">
        <w:rPr>
          <w:sz w:val="28"/>
          <w:szCs w:val="28"/>
        </w:rPr>
        <w:t xml:space="preserve"> годовых объёмов доходов не менее чем за три года или за весь период поступления соответствующего вида доходов в случае, если он не превышает три года</w:t>
      </w:r>
      <w:r w:rsidR="0008467A" w:rsidRPr="00C267BA">
        <w:rPr>
          <w:sz w:val="28"/>
          <w:szCs w:val="28"/>
        </w:rPr>
        <w:t>.</w:t>
      </w:r>
    </w:p>
    <w:p w:rsidR="00E86476" w:rsidRPr="00C267BA" w:rsidRDefault="00B560DB" w:rsidP="0008467A">
      <w:pPr>
        <w:ind w:firstLine="567"/>
        <w:jc w:val="both"/>
        <w:rPr>
          <w:sz w:val="28"/>
          <w:szCs w:val="28"/>
        </w:rPr>
      </w:pPr>
      <w:r w:rsidRPr="00C267BA">
        <w:rPr>
          <w:sz w:val="28"/>
          <w:szCs w:val="28"/>
        </w:rPr>
        <w:t>К доходным источника</w:t>
      </w:r>
      <w:r w:rsidR="00BF1B3A" w:rsidRPr="00C267BA">
        <w:rPr>
          <w:sz w:val="28"/>
          <w:szCs w:val="28"/>
        </w:rPr>
        <w:t>м</w:t>
      </w:r>
      <w:r w:rsidRPr="00C267BA">
        <w:rPr>
          <w:sz w:val="28"/>
          <w:szCs w:val="28"/>
        </w:rPr>
        <w:t>, не имеющим</w:t>
      </w:r>
      <w:r w:rsidR="0008467A" w:rsidRPr="00C267BA">
        <w:rPr>
          <w:sz w:val="28"/>
          <w:szCs w:val="28"/>
        </w:rPr>
        <w:t xml:space="preserve"> постоянного характера</w:t>
      </w:r>
      <w:r w:rsidR="00465544" w:rsidRPr="00C267BA">
        <w:rPr>
          <w:sz w:val="28"/>
          <w:szCs w:val="28"/>
        </w:rPr>
        <w:t xml:space="preserve"> поступлений</w:t>
      </w:r>
      <w:r w:rsidRPr="00C267BA">
        <w:rPr>
          <w:sz w:val="28"/>
          <w:szCs w:val="28"/>
        </w:rPr>
        <w:t xml:space="preserve"> и установленных ставок, относятся следующие виды доходов</w:t>
      </w:r>
      <w:r w:rsidR="001F4FB5" w:rsidRPr="00C267BA">
        <w:rPr>
          <w:sz w:val="28"/>
          <w:szCs w:val="28"/>
        </w:rPr>
        <w:t>:</w:t>
      </w:r>
    </w:p>
    <w:p w:rsidR="0032511D" w:rsidRPr="00C267BA" w:rsidRDefault="00BB6616" w:rsidP="00F11CE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267BA">
        <w:rPr>
          <w:rFonts w:ascii="Times New Roman" w:hAnsi="Times New Roman" w:cs="Times New Roman"/>
          <w:sz w:val="28"/>
          <w:szCs w:val="28"/>
        </w:rPr>
        <w:t xml:space="preserve">- </w:t>
      </w:r>
      <w:r w:rsidR="006E08F4" w:rsidRPr="00C267BA">
        <w:rPr>
          <w:rFonts w:ascii="Times New Roman" w:hAnsi="Times New Roman" w:cs="Times New Roman"/>
          <w:sz w:val="28"/>
          <w:szCs w:val="28"/>
        </w:rPr>
        <w:t>п</w:t>
      </w:r>
      <w:r w:rsidR="0032511D" w:rsidRPr="00C267BA">
        <w:rPr>
          <w:rFonts w:ascii="Times New Roman" w:hAnsi="Times New Roman" w:cs="Times New Roman"/>
          <w:sz w:val="28"/>
          <w:szCs w:val="28"/>
        </w:rPr>
        <w:t>рочие поступления от использования имущества, находящегося в собственности сельских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</w:r>
      <w:r w:rsidR="00F11CEA" w:rsidRPr="00C267BA">
        <w:rPr>
          <w:rFonts w:ascii="Times New Roman" w:hAnsi="Times New Roman" w:cs="Times New Roman"/>
          <w:sz w:val="28"/>
          <w:szCs w:val="28"/>
        </w:rPr>
        <w:t xml:space="preserve"> (код бюджетной классификации доходов – 992 </w:t>
      </w:r>
      <w:r w:rsidR="00F11CEA" w:rsidRPr="00C267BA">
        <w:rPr>
          <w:rFonts w:ascii="Times New Roman" w:hAnsi="Times New Roman" w:cs="Times New Roman"/>
          <w:color w:val="000000"/>
          <w:sz w:val="28"/>
          <w:szCs w:val="28"/>
        </w:rPr>
        <w:t>1 11 09045 10 0000 120);</w:t>
      </w:r>
    </w:p>
    <w:p w:rsidR="006E08F4" w:rsidRPr="00C267BA" w:rsidRDefault="006E08F4" w:rsidP="00C87B91">
      <w:pPr>
        <w:ind w:firstLine="709"/>
        <w:jc w:val="both"/>
        <w:rPr>
          <w:color w:val="000000"/>
          <w:sz w:val="28"/>
          <w:szCs w:val="28"/>
        </w:rPr>
      </w:pPr>
      <w:r w:rsidRPr="00C267BA">
        <w:rPr>
          <w:color w:val="000000"/>
          <w:sz w:val="28"/>
          <w:szCs w:val="28"/>
        </w:rPr>
        <w:t>- прочие доходы  от оказания платных услуг (работ) получателями средств бюджетов сельских поселений</w:t>
      </w:r>
      <w:r w:rsidR="00C87B91" w:rsidRPr="00C267BA">
        <w:rPr>
          <w:color w:val="000000"/>
          <w:sz w:val="28"/>
          <w:szCs w:val="28"/>
        </w:rPr>
        <w:t xml:space="preserve"> </w:t>
      </w:r>
      <w:r w:rsidR="00C87B91" w:rsidRPr="00C267BA">
        <w:rPr>
          <w:sz w:val="28"/>
          <w:szCs w:val="28"/>
        </w:rPr>
        <w:t xml:space="preserve">(код бюджетной классификации доходов – 992 </w:t>
      </w:r>
      <w:r w:rsidR="00C87B91" w:rsidRPr="00C267BA">
        <w:rPr>
          <w:color w:val="000000"/>
          <w:sz w:val="28"/>
          <w:szCs w:val="28"/>
        </w:rPr>
        <w:t>1 13 01995  10 0000 130</w:t>
      </w:r>
      <w:r w:rsidRPr="00C267BA">
        <w:rPr>
          <w:color w:val="000000"/>
          <w:sz w:val="28"/>
          <w:szCs w:val="28"/>
        </w:rPr>
        <w:t>;</w:t>
      </w:r>
    </w:p>
    <w:p w:rsidR="0032511D" w:rsidRPr="00C267BA" w:rsidRDefault="0062063F" w:rsidP="00F411E2">
      <w:pPr>
        <w:snapToGrid w:val="0"/>
        <w:ind w:firstLine="567"/>
        <w:jc w:val="both"/>
        <w:rPr>
          <w:color w:val="000000"/>
          <w:sz w:val="28"/>
          <w:szCs w:val="28"/>
        </w:rPr>
      </w:pPr>
      <w:r w:rsidRPr="00C267BA">
        <w:rPr>
          <w:color w:val="000000"/>
          <w:sz w:val="28"/>
          <w:szCs w:val="28"/>
        </w:rPr>
        <w:t xml:space="preserve">- </w:t>
      </w:r>
      <w:r w:rsidR="00974978" w:rsidRPr="00C267BA">
        <w:rPr>
          <w:color w:val="000000"/>
          <w:sz w:val="28"/>
          <w:szCs w:val="28"/>
        </w:rPr>
        <w:t>прочие доходы  от компенсации затр</w:t>
      </w:r>
      <w:r w:rsidR="00473F1C" w:rsidRPr="00C267BA">
        <w:rPr>
          <w:color w:val="000000"/>
          <w:sz w:val="28"/>
          <w:szCs w:val="28"/>
        </w:rPr>
        <w:t>ат бюджетов сельских поселений</w:t>
      </w:r>
      <w:r w:rsidR="00D06435" w:rsidRPr="00C267BA">
        <w:rPr>
          <w:color w:val="000000"/>
          <w:sz w:val="28"/>
          <w:szCs w:val="28"/>
        </w:rPr>
        <w:t xml:space="preserve"> (код бюджетной классификации доходов – 992 1 13 02995 10 0000 130</w:t>
      </w:r>
      <w:r w:rsidR="00974978" w:rsidRPr="00C267BA">
        <w:rPr>
          <w:color w:val="000000"/>
          <w:sz w:val="28"/>
          <w:szCs w:val="28"/>
        </w:rPr>
        <w:t>;</w:t>
      </w:r>
    </w:p>
    <w:p w:rsidR="0001080C" w:rsidRPr="00C267BA" w:rsidRDefault="00A05D85" w:rsidP="00C95264">
      <w:pPr>
        <w:autoSpaceDE w:val="0"/>
        <w:autoSpaceDN w:val="0"/>
        <w:adjustRightInd w:val="0"/>
        <w:ind w:firstLine="709"/>
        <w:jc w:val="both"/>
        <w:outlineLvl w:val="1"/>
        <w:rPr>
          <w:color w:val="000000"/>
          <w:sz w:val="28"/>
          <w:szCs w:val="28"/>
        </w:rPr>
      </w:pPr>
      <w:r w:rsidRPr="00C267BA">
        <w:rPr>
          <w:color w:val="000000"/>
          <w:sz w:val="28"/>
          <w:szCs w:val="28"/>
        </w:rPr>
        <w:t xml:space="preserve">- доходы от реализации имущества, находящегося в оперативном управлении учреждений, находящихся в ведении органов управления сельских поселений (за исключением имущества муниципальных бюджетных и </w:t>
      </w:r>
      <w:r w:rsidRPr="00C267BA">
        <w:rPr>
          <w:color w:val="000000"/>
          <w:sz w:val="28"/>
          <w:szCs w:val="28"/>
        </w:rPr>
        <w:lastRenderedPageBreak/>
        <w:t>автономных учреждений), в части реализации основных средств по указанному имуществу</w:t>
      </w:r>
      <w:r w:rsidR="00C95264" w:rsidRPr="00C267BA">
        <w:rPr>
          <w:color w:val="000000"/>
          <w:sz w:val="28"/>
          <w:szCs w:val="28"/>
        </w:rPr>
        <w:t xml:space="preserve"> (код бюджетной классификации доходов – 992 1 14 02052 10 0000 410);</w:t>
      </w:r>
    </w:p>
    <w:p w:rsidR="001F4FB5" w:rsidRPr="00C267BA" w:rsidRDefault="00F411E2" w:rsidP="00824C2D">
      <w:pPr>
        <w:autoSpaceDE w:val="0"/>
        <w:autoSpaceDN w:val="0"/>
        <w:adjustRightInd w:val="0"/>
        <w:ind w:firstLine="709"/>
        <w:jc w:val="both"/>
        <w:outlineLvl w:val="1"/>
        <w:rPr>
          <w:color w:val="000000"/>
          <w:sz w:val="28"/>
          <w:szCs w:val="28"/>
        </w:rPr>
      </w:pPr>
      <w:r w:rsidRPr="00C267BA">
        <w:rPr>
          <w:sz w:val="28"/>
          <w:szCs w:val="28"/>
        </w:rPr>
        <w:t xml:space="preserve">- </w:t>
      </w:r>
      <w:r w:rsidR="0017221B" w:rsidRPr="00C267BA">
        <w:rPr>
          <w:color w:val="000000"/>
          <w:sz w:val="28"/>
          <w:szCs w:val="28"/>
        </w:rPr>
        <w:t>доходы от реализации иного имущества, находящегося в собственности сельских поселений (за исключением имущества муниципальных бюджетных и 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</w:r>
      <w:r w:rsidR="00824C2D" w:rsidRPr="00C267BA">
        <w:rPr>
          <w:color w:val="000000"/>
          <w:sz w:val="28"/>
          <w:szCs w:val="28"/>
        </w:rPr>
        <w:t xml:space="preserve"> (код бюджетной классификации доходов –</w:t>
      </w:r>
      <w:r w:rsidR="001B2C5C" w:rsidRPr="00C267BA">
        <w:rPr>
          <w:color w:val="000000"/>
          <w:sz w:val="28"/>
          <w:szCs w:val="28"/>
        </w:rPr>
        <w:t xml:space="preserve"> </w:t>
      </w:r>
      <w:r w:rsidR="00824C2D" w:rsidRPr="00C267BA">
        <w:rPr>
          <w:color w:val="000000"/>
          <w:sz w:val="28"/>
          <w:szCs w:val="28"/>
        </w:rPr>
        <w:t>992 1 14 02053 10 0000 410);</w:t>
      </w:r>
    </w:p>
    <w:tbl>
      <w:tblPr>
        <w:tblW w:w="9923" w:type="dxa"/>
        <w:tblInd w:w="-34" w:type="dxa"/>
        <w:tblLayout w:type="fixed"/>
        <w:tblLook w:val="0000"/>
      </w:tblPr>
      <w:tblGrid>
        <w:gridCol w:w="9781"/>
        <w:gridCol w:w="142"/>
      </w:tblGrid>
      <w:tr w:rsidR="001F4FB5" w:rsidRPr="00C267BA" w:rsidTr="000A6D18">
        <w:trPr>
          <w:gridAfter w:val="1"/>
          <w:wAfter w:w="142" w:type="dxa"/>
          <w:trHeight w:val="255"/>
        </w:trPr>
        <w:tc>
          <w:tcPr>
            <w:tcW w:w="9781" w:type="dxa"/>
            <w:vAlign w:val="bottom"/>
          </w:tcPr>
          <w:p w:rsidR="001F4FB5" w:rsidRPr="00C267BA" w:rsidRDefault="005975C4" w:rsidP="00B3560B">
            <w:pPr>
              <w:autoSpaceDE w:val="0"/>
              <w:autoSpaceDN w:val="0"/>
              <w:adjustRightInd w:val="0"/>
              <w:ind w:firstLine="709"/>
              <w:jc w:val="both"/>
              <w:outlineLvl w:val="1"/>
              <w:rPr>
                <w:color w:val="000000"/>
                <w:sz w:val="28"/>
                <w:szCs w:val="28"/>
              </w:rPr>
            </w:pPr>
            <w:r w:rsidRPr="00C267BA">
              <w:rPr>
                <w:color w:val="000000"/>
                <w:sz w:val="28"/>
                <w:szCs w:val="28"/>
              </w:rPr>
              <w:t xml:space="preserve">- </w:t>
            </w:r>
            <w:r w:rsidR="001F4FB5" w:rsidRPr="00C267BA">
              <w:rPr>
                <w:color w:val="000000"/>
                <w:sz w:val="28"/>
                <w:szCs w:val="28"/>
              </w:rPr>
              <w:t xml:space="preserve">доходы от реализации иного имущества, находящегося в собственности сельских поселений (за исключением имущества муниципальных бюджетных и  автономных учреждений, а также имущества муниципальных унитарных предприятий, в том числе казенных), в части реализации </w:t>
            </w:r>
            <w:r w:rsidR="00B015B6" w:rsidRPr="00C267BA">
              <w:rPr>
                <w:color w:val="000000"/>
                <w:sz w:val="28"/>
                <w:szCs w:val="28"/>
              </w:rPr>
              <w:t xml:space="preserve">материальных запасов </w:t>
            </w:r>
            <w:r w:rsidR="001F4FB5" w:rsidRPr="00C267BA">
              <w:rPr>
                <w:color w:val="000000"/>
                <w:sz w:val="28"/>
                <w:szCs w:val="28"/>
              </w:rPr>
              <w:t>по указанному имуществу</w:t>
            </w:r>
            <w:r w:rsidR="00B3560B" w:rsidRPr="00C267BA">
              <w:rPr>
                <w:color w:val="000000"/>
                <w:sz w:val="28"/>
                <w:szCs w:val="28"/>
              </w:rPr>
              <w:t xml:space="preserve"> (код бюджетной классификации доходов – 992 1 14 02053 10 0000 440);</w:t>
            </w:r>
          </w:p>
        </w:tc>
      </w:tr>
      <w:tr w:rsidR="001F4FB5" w:rsidRPr="00C267BA" w:rsidTr="000A6D18">
        <w:trPr>
          <w:trHeight w:val="283"/>
        </w:trPr>
        <w:tc>
          <w:tcPr>
            <w:tcW w:w="9923" w:type="dxa"/>
            <w:gridSpan w:val="2"/>
            <w:vAlign w:val="bottom"/>
          </w:tcPr>
          <w:p w:rsidR="001F4FB5" w:rsidRPr="00C267BA" w:rsidRDefault="0060310A" w:rsidP="001C5E54">
            <w:pPr>
              <w:ind w:firstLine="709"/>
              <w:jc w:val="both"/>
              <w:rPr>
                <w:color w:val="000000"/>
                <w:sz w:val="28"/>
                <w:szCs w:val="28"/>
              </w:rPr>
            </w:pPr>
            <w:r w:rsidRPr="00C267BA">
              <w:rPr>
                <w:color w:val="000000"/>
                <w:sz w:val="28"/>
                <w:szCs w:val="28"/>
              </w:rPr>
              <w:t xml:space="preserve">- </w:t>
            </w:r>
            <w:r w:rsidR="001F4FB5" w:rsidRPr="00C267BA">
              <w:rPr>
                <w:color w:val="000000"/>
                <w:sz w:val="28"/>
                <w:szCs w:val="28"/>
              </w:rPr>
              <w:t>доходы от продажи нематериальных активов, находящихся в собственности сельских поселений</w:t>
            </w:r>
            <w:r w:rsidR="001C5E54" w:rsidRPr="00C267BA">
              <w:rPr>
                <w:color w:val="000000"/>
                <w:sz w:val="28"/>
                <w:szCs w:val="28"/>
              </w:rPr>
              <w:t xml:space="preserve"> (код бюджетной классификации доходов – 992 1 14 04050 10 0000 420);</w:t>
            </w:r>
          </w:p>
          <w:p w:rsidR="0077381E" w:rsidRPr="00C267BA" w:rsidRDefault="0077381E" w:rsidP="00A80EE4">
            <w:pPr>
              <w:autoSpaceDE w:val="0"/>
              <w:autoSpaceDN w:val="0"/>
              <w:adjustRightInd w:val="0"/>
              <w:ind w:firstLine="709"/>
              <w:jc w:val="both"/>
              <w:outlineLvl w:val="1"/>
              <w:rPr>
                <w:color w:val="000000"/>
                <w:sz w:val="28"/>
                <w:szCs w:val="28"/>
              </w:rPr>
            </w:pPr>
            <w:r w:rsidRPr="00C267BA">
              <w:rPr>
                <w:color w:val="000000"/>
                <w:sz w:val="28"/>
                <w:szCs w:val="28"/>
              </w:rPr>
              <w:t>- доходы от продажи земельных участков, находящихся в собственности сельских поселений (за исключением земельных участков муниципальных бюджетных и автономных учреждений)</w:t>
            </w:r>
            <w:r w:rsidRPr="00C267BA">
              <w:rPr>
                <w:color w:val="000000"/>
                <w:szCs w:val="28"/>
              </w:rPr>
              <w:t xml:space="preserve"> </w:t>
            </w:r>
            <w:r w:rsidRPr="00C267BA">
              <w:rPr>
                <w:color w:val="000000"/>
                <w:sz w:val="28"/>
                <w:szCs w:val="28"/>
              </w:rPr>
              <w:t>(код бюджетной классификации доходов – 992 1 14 06025 10 0000 430);</w:t>
            </w:r>
          </w:p>
        </w:tc>
      </w:tr>
    </w:tbl>
    <w:p w:rsidR="008B6450" w:rsidRPr="00C267BA" w:rsidRDefault="002D31CD" w:rsidP="00C90F73">
      <w:pPr>
        <w:tabs>
          <w:tab w:val="left" w:pos="9638"/>
        </w:tabs>
        <w:ind w:right="-1" w:firstLine="567"/>
        <w:jc w:val="both"/>
        <w:rPr>
          <w:color w:val="000000"/>
          <w:sz w:val="28"/>
          <w:szCs w:val="28"/>
        </w:rPr>
      </w:pPr>
      <w:r w:rsidRPr="00C267BA">
        <w:rPr>
          <w:color w:val="000000"/>
          <w:sz w:val="28"/>
          <w:szCs w:val="28"/>
        </w:rPr>
        <w:t xml:space="preserve">- </w:t>
      </w:r>
      <w:r w:rsidR="00124998" w:rsidRPr="00C267BA">
        <w:rPr>
          <w:color w:val="000000"/>
          <w:sz w:val="28"/>
          <w:szCs w:val="28"/>
        </w:rPr>
        <w:t>невыясненные поступления, зачисляемые в бюджет сельских поселений</w:t>
      </w:r>
      <w:r w:rsidR="00E42236" w:rsidRPr="00C267BA">
        <w:rPr>
          <w:color w:val="000000"/>
          <w:sz w:val="28"/>
          <w:szCs w:val="28"/>
        </w:rPr>
        <w:t xml:space="preserve"> (код бюджетной классификации доходов – 992 1 17 01050 10 0000 180);</w:t>
      </w:r>
    </w:p>
    <w:p w:rsidR="00124998" w:rsidRPr="00C267BA" w:rsidRDefault="00124998" w:rsidP="00391345">
      <w:pPr>
        <w:ind w:right="-108" w:firstLine="567"/>
        <w:jc w:val="both"/>
        <w:rPr>
          <w:color w:val="000000"/>
          <w:sz w:val="28"/>
          <w:szCs w:val="28"/>
        </w:rPr>
      </w:pPr>
      <w:r w:rsidRPr="00C267BA">
        <w:rPr>
          <w:color w:val="000000"/>
          <w:sz w:val="28"/>
          <w:szCs w:val="28"/>
        </w:rPr>
        <w:t xml:space="preserve">- </w:t>
      </w:r>
      <w:r w:rsidR="005C4779" w:rsidRPr="00C267BA">
        <w:rPr>
          <w:color w:val="000000"/>
          <w:sz w:val="28"/>
          <w:szCs w:val="28"/>
        </w:rPr>
        <w:t>прочие неналоговые доходы бюджетов сельских поселений</w:t>
      </w:r>
      <w:r w:rsidR="00503FF2" w:rsidRPr="00C267BA">
        <w:rPr>
          <w:color w:val="000000"/>
          <w:sz w:val="28"/>
          <w:szCs w:val="28"/>
        </w:rPr>
        <w:t xml:space="preserve"> (код бюджетной классификации доходо</w:t>
      </w:r>
      <w:r w:rsidR="00216515" w:rsidRPr="00C267BA">
        <w:rPr>
          <w:color w:val="000000"/>
          <w:sz w:val="28"/>
          <w:szCs w:val="28"/>
        </w:rPr>
        <w:t>в – 992 1 17 05050 10 0000 180);</w:t>
      </w:r>
    </w:p>
    <w:p w:rsidR="00216515" w:rsidRPr="00C267BA" w:rsidRDefault="00216515" w:rsidP="00216515">
      <w:pPr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</w:rPr>
      </w:pPr>
      <w:r w:rsidRPr="00C267BA">
        <w:rPr>
          <w:color w:val="000000"/>
          <w:sz w:val="28"/>
          <w:szCs w:val="28"/>
        </w:rPr>
        <w:t>- безвозмездные поступления от физических и юридических лиц на финансовое обеспечение дорожной деятельности, в том числе добровольных пожертвований, в отношении автомобильных дорог общего пользования местного значения сельских поселений (код бюджетной классификации доходов – 992 2 07 05010 10 0000 180);</w:t>
      </w:r>
    </w:p>
    <w:p w:rsidR="00216515" w:rsidRPr="00C267BA" w:rsidRDefault="00216515" w:rsidP="00216515">
      <w:pPr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</w:rPr>
      </w:pPr>
      <w:r w:rsidRPr="00C267BA">
        <w:rPr>
          <w:color w:val="000000"/>
          <w:sz w:val="28"/>
          <w:szCs w:val="28"/>
        </w:rPr>
        <w:t>- поступления от денежных пожертвований, предоставляемых физическими лицами получателям средств бюджетов сельских поселений (код бюджетной классификации доходов – 992 2 07 05020 10 0000 180);</w:t>
      </w:r>
    </w:p>
    <w:p w:rsidR="00216515" w:rsidRPr="00C267BA" w:rsidRDefault="00216515" w:rsidP="00216515">
      <w:pPr>
        <w:autoSpaceDE w:val="0"/>
        <w:autoSpaceDN w:val="0"/>
        <w:adjustRightInd w:val="0"/>
        <w:ind w:firstLine="708"/>
        <w:jc w:val="both"/>
        <w:rPr>
          <w:color w:val="000000"/>
        </w:rPr>
      </w:pPr>
      <w:r w:rsidRPr="00C267BA">
        <w:rPr>
          <w:color w:val="000000"/>
          <w:sz w:val="28"/>
          <w:szCs w:val="28"/>
        </w:rPr>
        <w:t>- прочие безвозмездные поступления в бюджеты сельских поселений (код бюджетной классификации доходов – 992 2 07 05030 10 0000 180);</w:t>
      </w:r>
    </w:p>
    <w:p w:rsidR="00216515" w:rsidRPr="00C267BA" w:rsidRDefault="00216515" w:rsidP="00216515">
      <w:pPr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</w:rPr>
      </w:pPr>
      <w:r w:rsidRPr="00C267BA">
        <w:rPr>
          <w:sz w:val="28"/>
          <w:szCs w:val="28"/>
        </w:rPr>
        <w:t xml:space="preserve">- перечисления из бюджетов сельских поселений (в бюджеты поселений) для осуществления возврата (зачета)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 </w:t>
      </w:r>
      <w:r w:rsidRPr="00C267BA">
        <w:rPr>
          <w:color w:val="000000"/>
          <w:sz w:val="28"/>
          <w:szCs w:val="28"/>
        </w:rPr>
        <w:t>(код бюджетной классификации доходо</w:t>
      </w:r>
      <w:r w:rsidR="003C78C1" w:rsidRPr="00C267BA">
        <w:rPr>
          <w:color w:val="000000"/>
          <w:sz w:val="28"/>
          <w:szCs w:val="28"/>
        </w:rPr>
        <w:t>в – 992 2 08 05000 10 0000 180).</w:t>
      </w:r>
    </w:p>
    <w:p w:rsidR="00E72D80" w:rsidRPr="00C267BA" w:rsidRDefault="003C78C1" w:rsidP="00E72D80">
      <w:pPr>
        <w:ind w:firstLine="709"/>
        <w:jc w:val="both"/>
        <w:rPr>
          <w:sz w:val="28"/>
          <w:szCs w:val="28"/>
        </w:rPr>
      </w:pPr>
      <w:proofErr w:type="gramStart"/>
      <w:r w:rsidRPr="00C267BA">
        <w:rPr>
          <w:color w:val="000000"/>
          <w:sz w:val="28"/>
          <w:szCs w:val="28"/>
        </w:rPr>
        <w:t xml:space="preserve">Прогноз поступления на соответствующий финансовый год по неналоговым доходам и безвозмездным поступлениям, указанным в настоящем </w:t>
      </w:r>
      <w:r w:rsidRPr="00C267BA">
        <w:rPr>
          <w:color w:val="000000"/>
          <w:sz w:val="28"/>
          <w:szCs w:val="28"/>
        </w:rPr>
        <w:lastRenderedPageBreak/>
        <w:t>пункте, осуществляется</w:t>
      </w:r>
      <w:r w:rsidR="00E72D80" w:rsidRPr="00C267BA">
        <w:rPr>
          <w:color w:val="000000"/>
          <w:sz w:val="28"/>
          <w:szCs w:val="28"/>
        </w:rPr>
        <w:t xml:space="preserve"> </w:t>
      </w:r>
      <w:r w:rsidRPr="00C267BA">
        <w:rPr>
          <w:color w:val="000000"/>
          <w:sz w:val="28"/>
          <w:szCs w:val="28"/>
        </w:rPr>
        <w:t>методом</w:t>
      </w:r>
      <w:r w:rsidR="00E72D80" w:rsidRPr="00C267BA">
        <w:rPr>
          <w:color w:val="000000"/>
          <w:sz w:val="28"/>
          <w:szCs w:val="28"/>
        </w:rPr>
        <w:t xml:space="preserve"> </w:t>
      </w:r>
      <w:r w:rsidR="00E72D80" w:rsidRPr="00C267BA">
        <w:rPr>
          <w:sz w:val="28"/>
          <w:szCs w:val="28"/>
        </w:rPr>
        <w:t>экстраполяции и индексации по данным отчетов об исполнении бюджета поселения (форма 0503127) исходя из суммы ожидаемого поступления дохода в текущем финансовом году и коэффициента, характеризующего динамику поступления дохода за три года, предшествующие текущему финансовому году, за последний отчетный период текущего финансового года</w:t>
      </w:r>
      <w:proofErr w:type="gramEnd"/>
      <w:r w:rsidR="00E72D80" w:rsidRPr="00C267BA">
        <w:rPr>
          <w:sz w:val="28"/>
          <w:szCs w:val="28"/>
        </w:rPr>
        <w:t xml:space="preserve"> и аналогичные периоды за три отчетных года.</w:t>
      </w:r>
    </w:p>
    <w:p w:rsidR="00E72D80" w:rsidRPr="00C267BA" w:rsidRDefault="00E72D80" w:rsidP="00E72D80">
      <w:pPr>
        <w:ind w:firstLine="709"/>
        <w:jc w:val="both"/>
        <w:rPr>
          <w:sz w:val="28"/>
          <w:szCs w:val="28"/>
        </w:rPr>
      </w:pPr>
      <w:r w:rsidRPr="00C267BA">
        <w:rPr>
          <w:sz w:val="28"/>
          <w:szCs w:val="28"/>
        </w:rPr>
        <w:t>Расчет осуществляется по формуле:</w:t>
      </w:r>
    </w:p>
    <w:p w:rsidR="00E72D80" w:rsidRPr="00C267BA" w:rsidRDefault="00E72D80" w:rsidP="00E72D80">
      <w:pPr>
        <w:tabs>
          <w:tab w:val="left" w:pos="709"/>
        </w:tabs>
        <w:ind w:firstLine="567"/>
        <w:jc w:val="both"/>
        <w:rPr>
          <w:sz w:val="28"/>
          <w:szCs w:val="28"/>
        </w:rPr>
      </w:pPr>
    </w:p>
    <w:p w:rsidR="00E72D80" w:rsidRPr="00C267BA" w:rsidRDefault="00E72D80" w:rsidP="00E72D80">
      <w:pPr>
        <w:tabs>
          <w:tab w:val="left" w:pos="709"/>
        </w:tabs>
        <w:ind w:firstLine="567"/>
        <w:jc w:val="both"/>
        <w:rPr>
          <w:sz w:val="28"/>
          <w:szCs w:val="28"/>
        </w:rPr>
      </w:pPr>
      <w:r w:rsidRPr="00C267BA">
        <w:rPr>
          <w:sz w:val="28"/>
          <w:szCs w:val="28"/>
        </w:rPr>
        <w:tab/>
      </w:r>
      <w:r w:rsidR="002E16BC" w:rsidRPr="00C267BA">
        <w:rPr>
          <w:sz w:val="28"/>
          <w:szCs w:val="28"/>
        </w:rPr>
        <w:fldChar w:fldCharType="begin"/>
      </w:r>
      <w:r w:rsidRPr="00C267BA">
        <w:rPr>
          <w:sz w:val="28"/>
          <w:szCs w:val="28"/>
        </w:rPr>
        <w:instrText xml:space="preserve"> QUOTE </w:instrText>
      </w:r>
      <w:r w:rsidR="00302FBF" w:rsidRPr="002E16BC">
        <w:rPr>
          <w:position w:val="-11"/>
          <w:sz w:val="28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01.25pt;height:18pt" equationxml="&lt;">
            <v:imagedata r:id="rId8" o:title="" chromakey="white"/>
          </v:shape>
        </w:pict>
      </w:r>
      <w:r w:rsidRPr="00C267BA">
        <w:rPr>
          <w:sz w:val="28"/>
          <w:szCs w:val="28"/>
        </w:rPr>
        <w:instrText xml:space="preserve"> </w:instrText>
      </w:r>
      <w:r w:rsidR="002E16BC" w:rsidRPr="00C267BA">
        <w:rPr>
          <w:sz w:val="28"/>
          <w:szCs w:val="28"/>
        </w:rPr>
        <w:fldChar w:fldCharType="separate"/>
      </w:r>
      <w:r w:rsidR="00302FBF" w:rsidRPr="002E16BC">
        <w:rPr>
          <w:position w:val="-11"/>
          <w:sz w:val="28"/>
          <w:szCs w:val="28"/>
        </w:rPr>
        <w:pict>
          <v:shape id="_x0000_i1026" type="#_x0000_t75" style="width:101.25pt;height:18pt" equationxml="&lt;">
            <v:imagedata r:id="rId8" o:title="" chromakey="white"/>
          </v:shape>
        </w:pict>
      </w:r>
      <w:r w:rsidR="002E16BC" w:rsidRPr="00C267BA">
        <w:rPr>
          <w:sz w:val="28"/>
          <w:szCs w:val="28"/>
        </w:rPr>
        <w:fldChar w:fldCharType="end"/>
      </w:r>
      <w:r w:rsidRPr="00C267BA">
        <w:rPr>
          <w:sz w:val="28"/>
          <w:szCs w:val="28"/>
        </w:rPr>
        <w:t>, где:</w:t>
      </w:r>
    </w:p>
    <w:p w:rsidR="00E72D80" w:rsidRPr="00C267BA" w:rsidRDefault="00E72D80" w:rsidP="00E72D80">
      <w:pPr>
        <w:tabs>
          <w:tab w:val="left" w:pos="709"/>
        </w:tabs>
        <w:ind w:firstLine="567"/>
        <w:jc w:val="both"/>
        <w:rPr>
          <w:sz w:val="28"/>
          <w:szCs w:val="28"/>
        </w:rPr>
      </w:pPr>
      <w:r w:rsidRPr="00C267BA">
        <w:rPr>
          <w:sz w:val="28"/>
          <w:szCs w:val="28"/>
        </w:rPr>
        <w:tab/>
      </w:r>
    </w:p>
    <w:p w:rsidR="00E72D80" w:rsidRPr="00C267BA" w:rsidRDefault="00E72D80" w:rsidP="00E72D80">
      <w:pPr>
        <w:tabs>
          <w:tab w:val="left" w:pos="709"/>
        </w:tabs>
        <w:ind w:firstLine="567"/>
        <w:jc w:val="both"/>
        <w:rPr>
          <w:sz w:val="28"/>
          <w:szCs w:val="28"/>
        </w:rPr>
      </w:pPr>
      <w:r w:rsidRPr="00C267BA">
        <w:rPr>
          <w:sz w:val="28"/>
          <w:szCs w:val="28"/>
        </w:rPr>
        <w:tab/>
      </w:r>
      <w:r w:rsidR="002E16BC" w:rsidRPr="00C267BA">
        <w:rPr>
          <w:sz w:val="28"/>
          <w:szCs w:val="28"/>
        </w:rPr>
        <w:fldChar w:fldCharType="begin"/>
      </w:r>
      <w:r w:rsidRPr="00C267BA">
        <w:rPr>
          <w:sz w:val="28"/>
          <w:szCs w:val="28"/>
        </w:rPr>
        <w:instrText xml:space="preserve"> QUOTE </w:instrText>
      </w:r>
      <w:r w:rsidR="00302FBF" w:rsidRPr="002E16BC">
        <w:rPr>
          <w:position w:val="-11"/>
          <w:sz w:val="28"/>
          <w:szCs w:val="28"/>
        </w:rPr>
        <w:pict>
          <v:shape id="_x0000_i1027" type="#_x0000_t75" style="width:35.25pt;height:18pt" equationxml="&lt;">
            <v:imagedata r:id="rId9" o:title="" chromakey="white"/>
          </v:shape>
        </w:pict>
      </w:r>
      <w:r w:rsidRPr="00C267BA">
        <w:rPr>
          <w:sz w:val="28"/>
          <w:szCs w:val="28"/>
        </w:rPr>
        <w:instrText xml:space="preserve"> </w:instrText>
      </w:r>
      <w:r w:rsidR="002E16BC" w:rsidRPr="00C267BA">
        <w:rPr>
          <w:sz w:val="28"/>
          <w:szCs w:val="28"/>
        </w:rPr>
        <w:fldChar w:fldCharType="separate"/>
      </w:r>
      <w:r w:rsidR="00302FBF" w:rsidRPr="002E16BC">
        <w:rPr>
          <w:position w:val="-11"/>
          <w:sz w:val="28"/>
          <w:szCs w:val="28"/>
        </w:rPr>
        <w:pict>
          <v:shape id="_x0000_i1028" type="#_x0000_t75" style="width:35.25pt;height:18pt" equationxml="&lt;">
            <v:imagedata r:id="rId9" o:title="" chromakey="white"/>
          </v:shape>
        </w:pict>
      </w:r>
      <w:r w:rsidR="002E16BC" w:rsidRPr="00C267BA">
        <w:rPr>
          <w:sz w:val="28"/>
          <w:szCs w:val="28"/>
        </w:rPr>
        <w:fldChar w:fldCharType="end"/>
      </w:r>
      <w:r w:rsidRPr="00C267BA">
        <w:rPr>
          <w:sz w:val="28"/>
          <w:szCs w:val="28"/>
        </w:rPr>
        <w:t xml:space="preserve"> – объем поступлений неналоговых доходов на очередной финансовый год;</w:t>
      </w:r>
    </w:p>
    <w:p w:rsidR="00E72D80" w:rsidRPr="00C267BA" w:rsidRDefault="00E72D80" w:rsidP="00E72D80">
      <w:pPr>
        <w:ind w:firstLine="567"/>
        <w:jc w:val="both"/>
        <w:rPr>
          <w:sz w:val="28"/>
          <w:szCs w:val="28"/>
        </w:rPr>
      </w:pPr>
      <w:r w:rsidRPr="00C267BA">
        <w:rPr>
          <w:sz w:val="28"/>
          <w:szCs w:val="28"/>
        </w:rPr>
        <w:tab/>
      </w:r>
      <w:r w:rsidR="002E16BC" w:rsidRPr="00C267BA">
        <w:rPr>
          <w:sz w:val="28"/>
          <w:szCs w:val="28"/>
        </w:rPr>
        <w:fldChar w:fldCharType="begin"/>
      </w:r>
      <w:r w:rsidRPr="00C267BA">
        <w:rPr>
          <w:sz w:val="28"/>
          <w:szCs w:val="28"/>
        </w:rPr>
        <w:instrText xml:space="preserve"> QUOTE </w:instrText>
      </w:r>
      <w:r w:rsidR="00302FBF" w:rsidRPr="002E16BC">
        <w:rPr>
          <w:position w:val="-11"/>
          <w:sz w:val="28"/>
          <w:szCs w:val="28"/>
        </w:rPr>
        <w:pict>
          <v:shape id="_x0000_i1029" type="#_x0000_t75" style="width:22.5pt;height:18pt" equationxml="&lt;">
            <v:imagedata r:id="rId10" o:title="" chromakey="white"/>
          </v:shape>
        </w:pict>
      </w:r>
      <w:r w:rsidRPr="00C267BA">
        <w:rPr>
          <w:sz w:val="28"/>
          <w:szCs w:val="28"/>
        </w:rPr>
        <w:instrText xml:space="preserve"> </w:instrText>
      </w:r>
      <w:r w:rsidR="002E16BC" w:rsidRPr="00C267BA">
        <w:rPr>
          <w:sz w:val="28"/>
          <w:szCs w:val="28"/>
        </w:rPr>
        <w:fldChar w:fldCharType="separate"/>
      </w:r>
      <w:r w:rsidR="00302FBF" w:rsidRPr="002E16BC">
        <w:rPr>
          <w:position w:val="-11"/>
          <w:sz w:val="28"/>
          <w:szCs w:val="28"/>
        </w:rPr>
        <w:pict>
          <v:shape id="_x0000_i1030" type="#_x0000_t75" style="width:22.5pt;height:18pt" equationxml="&lt;">
            <v:imagedata r:id="rId10" o:title="" chromakey="white"/>
          </v:shape>
        </w:pict>
      </w:r>
      <w:r w:rsidR="002E16BC" w:rsidRPr="00C267BA">
        <w:rPr>
          <w:sz w:val="28"/>
          <w:szCs w:val="28"/>
        </w:rPr>
        <w:fldChar w:fldCharType="end"/>
      </w:r>
      <w:r w:rsidRPr="00C267BA">
        <w:rPr>
          <w:sz w:val="28"/>
          <w:szCs w:val="28"/>
        </w:rPr>
        <w:t xml:space="preserve"> – ожидаемый объем поступлений доходов в текущем финансовом году, рассчитываемый по следующей формуле:</w:t>
      </w:r>
    </w:p>
    <w:p w:rsidR="00E72D80" w:rsidRPr="00C267BA" w:rsidRDefault="00E72D80" w:rsidP="00E72D80">
      <w:pPr>
        <w:ind w:firstLine="567"/>
        <w:jc w:val="both"/>
        <w:rPr>
          <w:sz w:val="28"/>
          <w:szCs w:val="28"/>
        </w:rPr>
      </w:pPr>
    </w:p>
    <w:p w:rsidR="00E72D80" w:rsidRPr="00C267BA" w:rsidRDefault="00E72D80" w:rsidP="00E72D80">
      <w:pPr>
        <w:ind w:firstLine="567"/>
        <w:jc w:val="both"/>
        <w:rPr>
          <w:sz w:val="28"/>
          <w:szCs w:val="28"/>
        </w:rPr>
      </w:pPr>
      <w:r w:rsidRPr="00C267BA">
        <w:rPr>
          <w:sz w:val="28"/>
          <w:szCs w:val="28"/>
        </w:rPr>
        <w:tab/>
      </w:r>
      <w:r w:rsidR="002E16BC" w:rsidRPr="00C267BA">
        <w:rPr>
          <w:sz w:val="28"/>
          <w:szCs w:val="28"/>
        </w:rPr>
        <w:fldChar w:fldCharType="begin"/>
      </w:r>
      <w:r w:rsidRPr="00C267BA">
        <w:rPr>
          <w:sz w:val="28"/>
          <w:szCs w:val="28"/>
        </w:rPr>
        <w:instrText xml:space="preserve"> QUOTE </w:instrText>
      </w:r>
      <w:r w:rsidR="00302FBF" w:rsidRPr="002E16BC">
        <w:rPr>
          <w:position w:val="-11"/>
          <w:sz w:val="28"/>
          <w:szCs w:val="28"/>
        </w:rPr>
        <w:pict>
          <v:shape id="_x0000_i1031" type="#_x0000_t75" style="width:85.5pt;height:18pt" equationxml="&lt;">
            <v:imagedata r:id="rId11" o:title="" chromakey="white"/>
          </v:shape>
        </w:pict>
      </w:r>
      <w:r w:rsidRPr="00C267BA">
        <w:rPr>
          <w:sz w:val="28"/>
          <w:szCs w:val="28"/>
        </w:rPr>
        <w:instrText xml:space="preserve"> </w:instrText>
      </w:r>
      <w:r w:rsidR="002E16BC" w:rsidRPr="00C267BA">
        <w:rPr>
          <w:sz w:val="28"/>
          <w:szCs w:val="28"/>
        </w:rPr>
        <w:fldChar w:fldCharType="separate"/>
      </w:r>
      <w:r w:rsidR="00302FBF" w:rsidRPr="002E16BC">
        <w:rPr>
          <w:position w:val="-11"/>
          <w:sz w:val="28"/>
          <w:szCs w:val="28"/>
        </w:rPr>
        <w:pict>
          <v:shape id="_x0000_i1032" type="#_x0000_t75" style="width:85.5pt;height:18pt" equationxml="&lt;">
            <v:imagedata r:id="rId11" o:title="" chromakey="white"/>
          </v:shape>
        </w:pict>
      </w:r>
      <w:r w:rsidR="002E16BC" w:rsidRPr="00C267BA">
        <w:rPr>
          <w:sz w:val="28"/>
          <w:szCs w:val="28"/>
        </w:rPr>
        <w:fldChar w:fldCharType="end"/>
      </w:r>
      <w:r w:rsidRPr="00C267BA">
        <w:rPr>
          <w:sz w:val="28"/>
          <w:szCs w:val="28"/>
        </w:rPr>
        <w:t>, где:</w:t>
      </w:r>
    </w:p>
    <w:p w:rsidR="00E72D80" w:rsidRPr="00C267BA" w:rsidRDefault="00E72D80" w:rsidP="00E72D80">
      <w:pPr>
        <w:ind w:firstLine="567"/>
        <w:jc w:val="both"/>
        <w:rPr>
          <w:sz w:val="28"/>
          <w:szCs w:val="28"/>
        </w:rPr>
      </w:pPr>
    </w:p>
    <w:p w:rsidR="00E72D80" w:rsidRPr="00C267BA" w:rsidRDefault="002E16BC" w:rsidP="00E72D80">
      <w:pPr>
        <w:ind w:firstLine="709"/>
        <w:jc w:val="both"/>
        <w:rPr>
          <w:sz w:val="28"/>
          <w:szCs w:val="28"/>
        </w:rPr>
      </w:pPr>
      <w:r w:rsidRPr="00C267BA">
        <w:rPr>
          <w:sz w:val="28"/>
          <w:szCs w:val="28"/>
        </w:rPr>
        <w:fldChar w:fldCharType="begin"/>
      </w:r>
      <w:r w:rsidR="00E72D80" w:rsidRPr="00C267BA">
        <w:rPr>
          <w:sz w:val="28"/>
          <w:szCs w:val="28"/>
        </w:rPr>
        <w:instrText xml:space="preserve"> QUOTE </w:instrText>
      </w:r>
      <w:r w:rsidR="00302FBF" w:rsidRPr="002E16BC">
        <w:rPr>
          <w:position w:val="-11"/>
          <w:sz w:val="28"/>
          <w:szCs w:val="28"/>
        </w:rPr>
        <w:pict>
          <v:shape id="_x0000_i1033" type="#_x0000_t75" style="width:43.5pt;height:18pt" equationxml="&lt;">
            <v:imagedata r:id="rId12" o:title="" chromakey="white"/>
          </v:shape>
        </w:pict>
      </w:r>
      <w:r w:rsidR="00E72D80" w:rsidRPr="00C267BA">
        <w:rPr>
          <w:sz w:val="28"/>
          <w:szCs w:val="28"/>
        </w:rPr>
        <w:instrText xml:space="preserve"> </w:instrText>
      </w:r>
      <w:r w:rsidRPr="00C267BA">
        <w:rPr>
          <w:sz w:val="28"/>
          <w:szCs w:val="28"/>
        </w:rPr>
        <w:fldChar w:fldCharType="separate"/>
      </w:r>
      <w:r w:rsidR="00302FBF" w:rsidRPr="002E16BC">
        <w:rPr>
          <w:position w:val="-11"/>
          <w:sz w:val="28"/>
          <w:szCs w:val="28"/>
        </w:rPr>
        <w:pict>
          <v:shape id="_x0000_i1034" type="#_x0000_t75" style="width:43.5pt;height:18pt" equationxml="&lt;">
            <v:imagedata r:id="rId12" o:title="" chromakey="white"/>
          </v:shape>
        </w:pict>
      </w:r>
      <w:r w:rsidRPr="00C267BA">
        <w:rPr>
          <w:sz w:val="28"/>
          <w:szCs w:val="28"/>
        </w:rPr>
        <w:fldChar w:fldCharType="end"/>
      </w:r>
      <w:r w:rsidR="00E72D80" w:rsidRPr="00C267BA">
        <w:rPr>
          <w:sz w:val="28"/>
          <w:szCs w:val="28"/>
        </w:rPr>
        <w:t xml:space="preserve"> </w:t>
      </w:r>
      <w:r w:rsidR="006B5D22" w:rsidRPr="00C267BA">
        <w:rPr>
          <w:sz w:val="28"/>
          <w:szCs w:val="28"/>
        </w:rPr>
        <w:t xml:space="preserve">фактический объем </w:t>
      </w:r>
      <w:r w:rsidR="00E72D80" w:rsidRPr="00C267BA">
        <w:rPr>
          <w:sz w:val="28"/>
          <w:szCs w:val="28"/>
        </w:rPr>
        <w:t>поступлений за период текущего финансового года;</w:t>
      </w:r>
    </w:p>
    <w:p w:rsidR="00E72D80" w:rsidRPr="00C267BA" w:rsidRDefault="00E72D80" w:rsidP="00E72D80">
      <w:pPr>
        <w:ind w:firstLine="709"/>
        <w:jc w:val="both"/>
        <w:rPr>
          <w:sz w:val="28"/>
          <w:szCs w:val="28"/>
        </w:rPr>
      </w:pPr>
      <w:r w:rsidRPr="00C267BA">
        <w:rPr>
          <w:sz w:val="28"/>
          <w:szCs w:val="28"/>
          <w:lang w:val="en-US"/>
        </w:rPr>
        <w:t>P</w:t>
      </w:r>
      <w:r w:rsidRPr="00C267BA">
        <w:rPr>
          <w:sz w:val="28"/>
          <w:szCs w:val="28"/>
        </w:rPr>
        <w:t xml:space="preserve"> – </w:t>
      </w:r>
      <w:proofErr w:type="gramStart"/>
      <w:r w:rsidRPr="00C267BA">
        <w:rPr>
          <w:sz w:val="28"/>
          <w:szCs w:val="28"/>
        </w:rPr>
        <w:t>поправочный</w:t>
      </w:r>
      <w:proofErr w:type="gramEnd"/>
      <w:r w:rsidRPr="00C267BA">
        <w:rPr>
          <w:sz w:val="28"/>
          <w:szCs w:val="28"/>
        </w:rPr>
        <w:t xml:space="preserve"> коэффициент поступлений доходов, рассчитываемый по следующей формуле:</w:t>
      </w:r>
    </w:p>
    <w:p w:rsidR="00E72D80" w:rsidRPr="00C267BA" w:rsidRDefault="00E72D80" w:rsidP="00E72D80">
      <w:pPr>
        <w:ind w:firstLine="567"/>
        <w:jc w:val="both"/>
        <w:rPr>
          <w:sz w:val="28"/>
          <w:szCs w:val="28"/>
        </w:rPr>
      </w:pPr>
    </w:p>
    <w:p w:rsidR="00E72D80" w:rsidRPr="00C267BA" w:rsidRDefault="002E16BC" w:rsidP="00E72D80">
      <w:pPr>
        <w:ind w:firstLine="709"/>
        <w:jc w:val="center"/>
        <w:rPr>
          <w:sz w:val="28"/>
          <w:szCs w:val="28"/>
        </w:rPr>
      </w:pPr>
      <w:r w:rsidRPr="00C267BA">
        <w:rPr>
          <w:sz w:val="28"/>
          <w:szCs w:val="28"/>
        </w:rPr>
        <w:fldChar w:fldCharType="begin"/>
      </w:r>
      <w:r w:rsidR="00E72D80" w:rsidRPr="00C267BA">
        <w:rPr>
          <w:sz w:val="28"/>
          <w:szCs w:val="28"/>
        </w:rPr>
        <w:instrText xml:space="preserve"> QUOTE </w:instrText>
      </w:r>
      <w:r w:rsidR="00302FBF" w:rsidRPr="002E16BC">
        <w:rPr>
          <w:position w:val="-23"/>
          <w:sz w:val="28"/>
          <w:szCs w:val="28"/>
        </w:rPr>
        <w:pict>
          <v:shape id="_x0000_i1035" type="#_x0000_t75" style="width:197.25pt;height:30.75pt" equationxml="&lt;">
            <v:imagedata r:id="rId13" o:title="" chromakey="white"/>
          </v:shape>
        </w:pict>
      </w:r>
      <w:r w:rsidR="00E72D80" w:rsidRPr="00C267BA">
        <w:rPr>
          <w:sz w:val="28"/>
          <w:szCs w:val="28"/>
        </w:rPr>
        <w:instrText xml:space="preserve"> </w:instrText>
      </w:r>
      <w:r w:rsidRPr="00C267BA">
        <w:rPr>
          <w:sz w:val="28"/>
          <w:szCs w:val="28"/>
        </w:rPr>
        <w:fldChar w:fldCharType="separate"/>
      </w:r>
      <w:r w:rsidR="00302FBF" w:rsidRPr="002E16BC">
        <w:rPr>
          <w:position w:val="-23"/>
          <w:sz w:val="28"/>
          <w:szCs w:val="28"/>
        </w:rPr>
        <w:pict>
          <v:shape id="_x0000_i1036" type="#_x0000_t75" style="width:197.25pt;height:30.75pt" equationxml="&lt;">
            <v:imagedata r:id="rId13" o:title="" chromakey="white"/>
          </v:shape>
        </w:pict>
      </w:r>
      <w:r w:rsidRPr="00C267BA">
        <w:rPr>
          <w:sz w:val="28"/>
          <w:szCs w:val="28"/>
        </w:rPr>
        <w:fldChar w:fldCharType="end"/>
      </w:r>
      <w:r w:rsidR="00E72D80" w:rsidRPr="00C267BA">
        <w:rPr>
          <w:sz w:val="28"/>
          <w:szCs w:val="28"/>
        </w:rPr>
        <w:t>, где:</w:t>
      </w:r>
    </w:p>
    <w:p w:rsidR="00E72D80" w:rsidRPr="00C267BA" w:rsidRDefault="00E72D80" w:rsidP="00E72D80">
      <w:pPr>
        <w:ind w:firstLine="709"/>
        <w:jc w:val="both"/>
        <w:rPr>
          <w:sz w:val="28"/>
          <w:szCs w:val="28"/>
        </w:rPr>
      </w:pPr>
    </w:p>
    <w:p w:rsidR="00E72D80" w:rsidRPr="00C267BA" w:rsidRDefault="002E16BC" w:rsidP="00E72D80">
      <w:pPr>
        <w:ind w:firstLine="709"/>
        <w:jc w:val="both"/>
        <w:rPr>
          <w:sz w:val="28"/>
          <w:szCs w:val="28"/>
        </w:rPr>
      </w:pPr>
      <w:r w:rsidRPr="00C267BA">
        <w:rPr>
          <w:sz w:val="28"/>
          <w:szCs w:val="28"/>
        </w:rPr>
        <w:fldChar w:fldCharType="begin"/>
      </w:r>
      <w:r w:rsidR="00E72D80" w:rsidRPr="00C267BA">
        <w:rPr>
          <w:sz w:val="28"/>
          <w:szCs w:val="28"/>
        </w:rPr>
        <w:instrText xml:space="preserve"> QUOTE </w:instrText>
      </w:r>
      <w:r w:rsidR="00302FBF" w:rsidRPr="002E16BC">
        <w:rPr>
          <w:position w:val="-11"/>
          <w:sz w:val="28"/>
          <w:szCs w:val="28"/>
        </w:rPr>
        <w:pict>
          <v:shape id="_x0000_i1037" type="#_x0000_t75" style="width:42.75pt;height:18pt" equationxml="&lt;">
            <v:imagedata r:id="rId14" o:title="" chromakey="white"/>
          </v:shape>
        </w:pict>
      </w:r>
      <w:r w:rsidR="00E72D80" w:rsidRPr="00C267BA">
        <w:rPr>
          <w:sz w:val="28"/>
          <w:szCs w:val="28"/>
        </w:rPr>
        <w:instrText xml:space="preserve"> </w:instrText>
      </w:r>
      <w:r w:rsidRPr="00C267BA">
        <w:rPr>
          <w:sz w:val="28"/>
          <w:szCs w:val="28"/>
        </w:rPr>
        <w:fldChar w:fldCharType="separate"/>
      </w:r>
      <w:r w:rsidR="00302FBF" w:rsidRPr="002E16BC">
        <w:rPr>
          <w:position w:val="-11"/>
          <w:sz w:val="28"/>
          <w:szCs w:val="28"/>
        </w:rPr>
        <w:pict>
          <v:shape id="_x0000_i1038" type="#_x0000_t75" style="width:42.75pt;height:18pt" equationxml="&lt;">
            <v:imagedata r:id="rId14" o:title="" chromakey="white"/>
          </v:shape>
        </w:pict>
      </w:r>
      <w:r w:rsidRPr="00C267BA">
        <w:rPr>
          <w:sz w:val="28"/>
          <w:szCs w:val="28"/>
        </w:rPr>
        <w:fldChar w:fldCharType="end"/>
      </w:r>
      <w:r w:rsidR="00E72D80" w:rsidRPr="00C267BA">
        <w:rPr>
          <w:sz w:val="28"/>
          <w:szCs w:val="28"/>
        </w:rPr>
        <w:t xml:space="preserve">, </w:t>
      </w:r>
      <w:r w:rsidRPr="00C267BA">
        <w:rPr>
          <w:sz w:val="28"/>
          <w:szCs w:val="28"/>
        </w:rPr>
        <w:fldChar w:fldCharType="begin"/>
      </w:r>
      <w:r w:rsidR="00E72D80" w:rsidRPr="00C267BA">
        <w:rPr>
          <w:sz w:val="28"/>
          <w:szCs w:val="28"/>
        </w:rPr>
        <w:instrText xml:space="preserve"> QUOTE </w:instrText>
      </w:r>
      <w:r w:rsidR="00302FBF" w:rsidRPr="002E16BC">
        <w:rPr>
          <w:position w:val="-11"/>
          <w:sz w:val="28"/>
          <w:szCs w:val="28"/>
        </w:rPr>
        <w:pict>
          <v:shape id="_x0000_i1039" type="#_x0000_t75" style="width:42.75pt;height:18pt" equationxml="&lt;">
            <v:imagedata r:id="rId15" o:title="" chromakey="white"/>
          </v:shape>
        </w:pict>
      </w:r>
      <w:r w:rsidR="00E72D80" w:rsidRPr="00C267BA">
        <w:rPr>
          <w:sz w:val="28"/>
          <w:szCs w:val="28"/>
        </w:rPr>
        <w:instrText xml:space="preserve"> </w:instrText>
      </w:r>
      <w:r w:rsidRPr="00C267BA">
        <w:rPr>
          <w:sz w:val="28"/>
          <w:szCs w:val="28"/>
        </w:rPr>
        <w:fldChar w:fldCharType="separate"/>
      </w:r>
      <w:r w:rsidR="00302FBF" w:rsidRPr="002E16BC">
        <w:rPr>
          <w:position w:val="-11"/>
          <w:sz w:val="28"/>
          <w:szCs w:val="28"/>
        </w:rPr>
        <w:pict>
          <v:shape id="_x0000_i1040" type="#_x0000_t75" style="width:42.75pt;height:18pt" equationxml="&lt;">
            <v:imagedata r:id="rId15" o:title="" chromakey="white"/>
          </v:shape>
        </w:pict>
      </w:r>
      <w:r w:rsidRPr="00C267BA">
        <w:rPr>
          <w:sz w:val="28"/>
          <w:szCs w:val="28"/>
        </w:rPr>
        <w:fldChar w:fldCharType="end"/>
      </w:r>
      <w:r w:rsidR="00E72D80" w:rsidRPr="00C267BA">
        <w:rPr>
          <w:sz w:val="28"/>
          <w:szCs w:val="28"/>
        </w:rPr>
        <w:t xml:space="preserve">, </w:t>
      </w:r>
      <w:r w:rsidRPr="00C267BA">
        <w:rPr>
          <w:sz w:val="28"/>
          <w:szCs w:val="28"/>
        </w:rPr>
        <w:fldChar w:fldCharType="begin"/>
      </w:r>
      <w:r w:rsidR="00E72D80" w:rsidRPr="00C267BA">
        <w:rPr>
          <w:sz w:val="28"/>
          <w:szCs w:val="28"/>
        </w:rPr>
        <w:instrText xml:space="preserve"> QUOTE </w:instrText>
      </w:r>
      <w:r w:rsidR="00302FBF" w:rsidRPr="002E16BC">
        <w:rPr>
          <w:position w:val="-11"/>
          <w:sz w:val="28"/>
          <w:szCs w:val="28"/>
        </w:rPr>
        <w:pict>
          <v:shape id="_x0000_i1041" type="#_x0000_t75" style="width:42.75pt;height:18pt" equationxml="&lt;">
            <v:imagedata r:id="rId16" o:title="" chromakey="white"/>
          </v:shape>
        </w:pict>
      </w:r>
      <w:r w:rsidR="00E72D80" w:rsidRPr="00C267BA">
        <w:rPr>
          <w:sz w:val="28"/>
          <w:szCs w:val="28"/>
        </w:rPr>
        <w:instrText xml:space="preserve"> </w:instrText>
      </w:r>
      <w:r w:rsidRPr="00C267BA">
        <w:rPr>
          <w:sz w:val="28"/>
          <w:szCs w:val="28"/>
        </w:rPr>
        <w:fldChar w:fldCharType="separate"/>
      </w:r>
      <w:r w:rsidR="00302FBF" w:rsidRPr="002E16BC">
        <w:rPr>
          <w:position w:val="-11"/>
          <w:sz w:val="28"/>
          <w:szCs w:val="28"/>
        </w:rPr>
        <w:pict>
          <v:shape id="_x0000_i1042" type="#_x0000_t75" style="width:42.75pt;height:18pt" equationxml="&lt;">
            <v:imagedata r:id="rId16" o:title="" chromakey="white"/>
          </v:shape>
        </w:pict>
      </w:r>
      <w:r w:rsidRPr="00C267BA">
        <w:rPr>
          <w:sz w:val="28"/>
          <w:szCs w:val="28"/>
        </w:rPr>
        <w:fldChar w:fldCharType="end"/>
      </w:r>
      <w:r w:rsidR="00E72D80" w:rsidRPr="00C267BA">
        <w:rPr>
          <w:sz w:val="28"/>
          <w:szCs w:val="28"/>
        </w:rPr>
        <w:t xml:space="preserve"> – фактическ</w:t>
      </w:r>
      <w:r w:rsidR="00C719F4" w:rsidRPr="00C267BA">
        <w:rPr>
          <w:sz w:val="28"/>
          <w:szCs w:val="28"/>
        </w:rPr>
        <w:t>ий объем</w:t>
      </w:r>
      <w:r w:rsidR="00E72D80" w:rsidRPr="00C267BA">
        <w:rPr>
          <w:sz w:val="28"/>
          <w:szCs w:val="28"/>
        </w:rPr>
        <w:t xml:space="preserve"> поступлений за периоды трех отчетных годов;</w:t>
      </w:r>
    </w:p>
    <w:p w:rsidR="00E72D80" w:rsidRPr="00C267BA" w:rsidRDefault="002E16BC" w:rsidP="00E72D80">
      <w:pPr>
        <w:ind w:firstLine="709"/>
        <w:jc w:val="both"/>
        <w:rPr>
          <w:sz w:val="28"/>
          <w:szCs w:val="28"/>
        </w:rPr>
      </w:pPr>
      <w:r w:rsidRPr="00C267BA">
        <w:rPr>
          <w:sz w:val="28"/>
          <w:szCs w:val="28"/>
        </w:rPr>
        <w:fldChar w:fldCharType="begin"/>
      </w:r>
      <w:r w:rsidR="00E72D80" w:rsidRPr="00C267BA">
        <w:rPr>
          <w:sz w:val="28"/>
          <w:szCs w:val="28"/>
        </w:rPr>
        <w:instrText xml:space="preserve"> QUOTE </w:instrText>
      </w:r>
      <w:r w:rsidR="00302FBF" w:rsidRPr="002E16BC">
        <w:rPr>
          <w:position w:val="-11"/>
          <w:sz w:val="28"/>
          <w:szCs w:val="28"/>
        </w:rPr>
        <w:pict>
          <v:shape id="_x0000_i1043" type="#_x0000_t75" style="width:36pt;height:18pt" equationxml="&lt;">
            <v:imagedata r:id="rId17" o:title="" chromakey="white"/>
          </v:shape>
        </w:pict>
      </w:r>
      <w:r w:rsidR="00E72D80" w:rsidRPr="00C267BA">
        <w:rPr>
          <w:sz w:val="28"/>
          <w:szCs w:val="28"/>
        </w:rPr>
        <w:instrText xml:space="preserve"> </w:instrText>
      </w:r>
      <w:r w:rsidRPr="00C267BA">
        <w:rPr>
          <w:sz w:val="28"/>
          <w:szCs w:val="28"/>
        </w:rPr>
        <w:fldChar w:fldCharType="separate"/>
      </w:r>
      <w:r w:rsidR="00302FBF" w:rsidRPr="002E16BC">
        <w:rPr>
          <w:position w:val="-11"/>
          <w:sz w:val="28"/>
          <w:szCs w:val="28"/>
        </w:rPr>
        <w:pict>
          <v:shape id="_x0000_i1044" type="#_x0000_t75" style="width:36pt;height:18pt" equationxml="&lt;">
            <v:imagedata r:id="rId17" o:title="" chromakey="white"/>
          </v:shape>
        </w:pict>
      </w:r>
      <w:r w:rsidRPr="00C267BA">
        <w:rPr>
          <w:sz w:val="28"/>
          <w:szCs w:val="28"/>
        </w:rPr>
        <w:fldChar w:fldCharType="end"/>
      </w:r>
      <w:r w:rsidR="00E72D80" w:rsidRPr="00C267BA">
        <w:rPr>
          <w:sz w:val="28"/>
          <w:szCs w:val="28"/>
        </w:rPr>
        <w:t xml:space="preserve">, </w:t>
      </w:r>
      <w:r w:rsidRPr="00C267BA">
        <w:rPr>
          <w:sz w:val="28"/>
          <w:szCs w:val="28"/>
        </w:rPr>
        <w:fldChar w:fldCharType="begin"/>
      </w:r>
      <w:r w:rsidR="00E72D80" w:rsidRPr="00C267BA">
        <w:rPr>
          <w:sz w:val="28"/>
          <w:szCs w:val="28"/>
        </w:rPr>
        <w:instrText xml:space="preserve"> QUOTE </w:instrText>
      </w:r>
      <w:r w:rsidR="00302FBF" w:rsidRPr="002E16BC">
        <w:rPr>
          <w:position w:val="-11"/>
          <w:sz w:val="28"/>
          <w:szCs w:val="28"/>
        </w:rPr>
        <w:pict>
          <v:shape id="_x0000_i1045" type="#_x0000_t75" style="width:36pt;height:18pt" equationxml="&lt;">
            <v:imagedata r:id="rId18" o:title="" chromakey="white"/>
          </v:shape>
        </w:pict>
      </w:r>
      <w:r w:rsidR="00E72D80" w:rsidRPr="00C267BA">
        <w:rPr>
          <w:sz w:val="28"/>
          <w:szCs w:val="28"/>
        </w:rPr>
        <w:instrText xml:space="preserve"> </w:instrText>
      </w:r>
      <w:r w:rsidRPr="00C267BA">
        <w:rPr>
          <w:sz w:val="28"/>
          <w:szCs w:val="28"/>
        </w:rPr>
        <w:fldChar w:fldCharType="separate"/>
      </w:r>
      <w:r w:rsidR="00302FBF" w:rsidRPr="002E16BC">
        <w:rPr>
          <w:position w:val="-11"/>
          <w:sz w:val="28"/>
          <w:szCs w:val="28"/>
        </w:rPr>
        <w:pict>
          <v:shape id="_x0000_i1046" type="#_x0000_t75" style="width:36pt;height:18pt" equationxml="&lt;">
            <v:imagedata r:id="rId18" o:title="" chromakey="white"/>
          </v:shape>
        </w:pict>
      </w:r>
      <w:r w:rsidRPr="00C267BA">
        <w:rPr>
          <w:sz w:val="28"/>
          <w:szCs w:val="28"/>
        </w:rPr>
        <w:fldChar w:fldCharType="end"/>
      </w:r>
      <w:r w:rsidR="00E72D80" w:rsidRPr="00C267BA">
        <w:rPr>
          <w:sz w:val="28"/>
          <w:szCs w:val="28"/>
        </w:rPr>
        <w:t>,</w:t>
      </w:r>
      <w:r w:rsidRPr="00C267BA">
        <w:rPr>
          <w:sz w:val="28"/>
          <w:szCs w:val="28"/>
        </w:rPr>
        <w:fldChar w:fldCharType="begin"/>
      </w:r>
      <w:r w:rsidR="00E72D80" w:rsidRPr="00C267BA">
        <w:rPr>
          <w:sz w:val="28"/>
          <w:szCs w:val="28"/>
        </w:rPr>
        <w:instrText xml:space="preserve"> QUOTE </w:instrText>
      </w:r>
      <w:r w:rsidR="00302FBF" w:rsidRPr="002E16BC">
        <w:rPr>
          <w:position w:val="-11"/>
          <w:sz w:val="28"/>
          <w:szCs w:val="28"/>
        </w:rPr>
        <w:pict>
          <v:shape id="_x0000_i1047" type="#_x0000_t75" style="width:39pt;height:18pt" equationxml="&lt;">
            <v:imagedata r:id="rId19" o:title="" chromakey="white"/>
          </v:shape>
        </w:pict>
      </w:r>
      <w:r w:rsidR="00E72D80" w:rsidRPr="00C267BA">
        <w:rPr>
          <w:sz w:val="28"/>
          <w:szCs w:val="28"/>
        </w:rPr>
        <w:instrText xml:space="preserve"> </w:instrText>
      </w:r>
      <w:r w:rsidRPr="00C267BA">
        <w:rPr>
          <w:sz w:val="28"/>
          <w:szCs w:val="28"/>
        </w:rPr>
        <w:fldChar w:fldCharType="separate"/>
      </w:r>
      <w:r w:rsidR="00302FBF" w:rsidRPr="002E16BC">
        <w:rPr>
          <w:position w:val="-11"/>
          <w:sz w:val="28"/>
          <w:szCs w:val="28"/>
        </w:rPr>
        <w:pict>
          <v:shape id="_x0000_i1048" type="#_x0000_t75" style="width:39pt;height:18pt" equationxml="&lt;">
            <v:imagedata r:id="rId19" o:title="" chromakey="white"/>
          </v:shape>
        </w:pict>
      </w:r>
      <w:r w:rsidRPr="00C267BA">
        <w:rPr>
          <w:sz w:val="28"/>
          <w:szCs w:val="28"/>
        </w:rPr>
        <w:fldChar w:fldCharType="end"/>
      </w:r>
      <w:r w:rsidR="00E72D80" w:rsidRPr="00C267BA">
        <w:rPr>
          <w:sz w:val="28"/>
          <w:szCs w:val="28"/>
        </w:rPr>
        <w:t xml:space="preserve"> – </w:t>
      </w:r>
      <w:r w:rsidR="00C719F4" w:rsidRPr="00C267BA">
        <w:rPr>
          <w:sz w:val="28"/>
          <w:szCs w:val="28"/>
        </w:rPr>
        <w:t xml:space="preserve">фактический объем </w:t>
      </w:r>
      <w:r w:rsidR="00E72D80" w:rsidRPr="00C267BA">
        <w:rPr>
          <w:sz w:val="28"/>
          <w:szCs w:val="28"/>
        </w:rPr>
        <w:t>годовых поступлений за три отчетных года.</w:t>
      </w:r>
    </w:p>
    <w:p w:rsidR="00E72D80" w:rsidRPr="00C267BA" w:rsidRDefault="00E72D80" w:rsidP="00E72D80">
      <w:pPr>
        <w:ind w:firstLine="709"/>
        <w:jc w:val="both"/>
        <w:rPr>
          <w:sz w:val="28"/>
          <w:szCs w:val="28"/>
        </w:rPr>
      </w:pPr>
      <w:r w:rsidRPr="00C267BA">
        <w:rPr>
          <w:sz w:val="28"/>
          <w:szCs w:val="28"/>
        </w:rPr>
        <w:t xml:space="preserve">Если при расчете </w:t>
      </w:r>
      <w:r w:rsidRPr="00C267BA">
        <w:rPr>
          <w:sz w:val="28"/>
          <w:szCs w:val="28"/>
          <w:lang w:val="en-US"/>
        </w:rPr>
        <w:t>P</w:t>
      </w:r>
      <w:r w:rsidRPr="00C267BA">
        <w:rPr>
          <w:sz w:val="28"/>
          <w:szCs w:val="28"/>
        </w:rPr>
        <w:t xml:space="preserve"> значения </w:t>
      </w:r>
      <w:r w:rsidR="002E16BC" w:rsidRPr="00C267BA">
        <w:rPr>
          <w:sz w:val="28"/>
          <w:szCs w:val="28"/>
        </w:rPr>
        <w:fldChar w:fldCharType="begin"/>
      </w:r>
      <w:r w:rsidRPr="00C267BA">
        <w:rPr>
          <w:sz w:val="28"/>
          <w:szCs w:val="28"/>
        </w:rPr>
        <w:instrText xml:space="preserve"> QUOTE </w:instrText>
      </w:r>
      <w:r w:rsidR="00302FBF" w:rsidRPr="002E16BC">
        <w:rPr>
          <w:position w:val="-11"/>
          <w:sz w:val="28"/>
          <w:szCs w:val="28"/>
        </w:rPr>
        <w:pict>
          <v:shape id="_x0000_i1049" type="#_x0000_t75" style="width:36pt;height:18pt" equationxml="&lt;">
            <v:imagedata r:id="rId17" o:title="" chromakey="white"/>
          </v:shape>
        </w:pict>
      </w:r>
      <w:r w:rsidRPr="00C267BA">
        <w:rPr>
          <w:sz w:val="28"/>
          <w:szCs w:val="28"/>
        </w:rPr>
        <w:instrText xml:space="preserve"> </w:instrText>
      </w:r>
      <w:r w:rsidR="002E16BC" w:rsidRPr="00C267BA">
        <w:rPr>
          <w:sz w:val="28"/>
          <w:szCs w:val="28"/>
        </w:rPr>
        <w:fldChar w:fldCharType="separate"/>
      </w:r>
      <w:r w:rsidR="00302FBF" w:rsidRPr="002E16BC">
        <w:rPr>
          <w:position w:val="-11"/>
          <w:sz w:val="28"/>
          <w:szCs w:val="28"/>
        </w:rPr>
        <w:pict>
          <v:shape id="_x0000_i1050" type="#_x0000_t75" style="width:36pt;height:18pt" equationxml="&lt;">
            <v:imagedata r:id="rId17" o:title="" chromakey="white"/>
          </v:shape>
        </w:pict>
      </w:r>
      <w:r w:rsidR="002E16BC" w:rsidRPr="00C267BA">
        <w:rPr>
          <w:sz w:val="28"/>
          <w:szCs w:val="28"/>
        </w:rPr>
        <w:fldChar w:fldCharType="end"/>
      </w:r>
      <w:r w:rsidRPr="00C267BA">
        <w:rPr>
          <w:sz w:val="28"/>
          <w:szCs w:val="28"/>
        </w:rPr>
        <w:t xml:space="preserve">, </w:t>
      </w:r>
      <w:r w:rsidR="002E16BC" w:rsidRPr="00C267BA">
        <w:rPr>
          <w:sz w:val="28"/>
          <w:szCs w:val="28"/>
        </w:rPr>
        <w:fldChar w:fldCharType="begin"/>
      </w:r>
      <w:r w:rsidRPr="00C267BA">
        <w:rPr>
          <w:sz w:val="28"/>
          <w:szCs w:val="28"/>
        </w:rPr>
        <w:instrText xml:space="preserve"> QUOTE </w:instrText>
      </w:r>
      <w:r w:rsidR="00302FBF" w:rsidRPr="002E16BC">
        <w:rPr>
          <w:position w:val="-11"/>
          <w:sz w:val="28"/>
          <w:szCs w:val="28"/>
        </w:rPr>
        <w:pict>
          <v:shape id="_x0000_i1051" type="#_x0000_t75" style="width:36pt;height:18pt" equationxml="&lt;">
            <v:imagedata r:id="rId18" o:title="" chromakey="white"/>
          </v:shape>
        </w:pict>
      </w:r>
      <w:r w:rsidRPr="00C267BA">
        <w:rPr>
          <w:sz w:val="28"/>
          <w:szCs w:val="28"/>
        </w:rPr>
        <w:instrText xml:space="preserve"> </w:instrText>
      </w:r>
      <w:r w:rsidR="002E16BC" w:rsidRPr="00C267BA">
        <w:rPr>
          <w:sz w:val="28"/>
          <w:szCs w:val="28"/>
        </w:rPr>
        <w:fldChar w:fldCharType="separate"/>
      </w:r>
      <w:r w:rsidR="00302FBF" w:rsidRPr="002E16BC">
        <w:rPr>
          <w:position w:val="-11"/>
          <w:sz w:val="28"/>
          <w:szCs w:val="28"/>
        </w:rPr>
        <w:pict>
          <v:shape id="_x0000_i1052" type="#_x0000_t75" style="width:36pt;height:18pt" equationxml="&lt;">
            <v:imagedata r:id="rId18" o:title="" chromakey="white"/>
          </v:shape>
        </w:pict>
      </w:r>
      <w:r w:rsidR="002E16BC" w:rsidRPr="00C267BA">
        <w:rPr>
          <w:sz w:val="28"/>
          <w:szCs w:val="28"/>
        </w:rPr>
        <w:fldChar w:fldCharType="end"/>
      </w:r>
      <w:r w:rsidRPr="00C267BA">
        <w:rPr>
          <w:sz w:val="28"/>
          <w:szCs w:val="28"/>
        </w:rPr>
        <w:t>,</w:t>
      </w:r>
      <w:r w:rsidR="002E16BC" w:rsidRPr="00C267BA">
        <w:rPr>
          <w:sz w:val="28"/>
          <w:szCs w:val="28"/>
        </w:rPr>
        <w:fldChar w:fldCharType="begin"/>
      </w:r>
      <w:r w:rsidRPr="00C267BA">
        <w:rPr>
          <w:sz w:val="28"/>
          <w:szCs w:val="28"/>
        </w:rPr>
        <w:instrText xml:space="preserve"> QUOTE </w:instrText>
      </w:r>
      <w:r w:rsidR="00302FBF" w:rsidRPr="002E16BC">
        <w:rPr>
          <w:position w:val="-11"/>
          <w:sz w:val="28"/>
          <w:szCs w:val="28"/>
        </w:rPr>
        <w:pict>
          <v:shape id="_x0000_i1053" type="#_x0000_t75" style="width:39pt;height:18pt" equationxml="&lt;">
            <v:imagedata r:id="rId19" o:title="" chromakey="white"/>
          </v:shape>
        </w:pict>
      </w:r>
      <w:r w:rsidRPr="00C267BA">
        <w:rPr>
          <w:sz w:val="28"/>
          <w:szCs w:val="28"/>
        </w:rPr>
        <w:instrText xml:space="preserve"> </w:instrText>
      </w:r>
      <w:r w:rsidR="002E16BC" w:rsidRPr="00C267BA">
        <w:rPr>
          <w:sz w:val="28"/>
          <w:szCs w:val="28"/>
        </w:rPr>
        <w:fldChar w:fldCharType="separate"/>
      </w:r>
      <w:r w:rsidR="00302FBF" w:rsidRPr="002E16BC">
        <w:rPr>
          <w:position w:val="-11"/>
          <w:sz w:val="28"/>
          <w:szCs w:val="28"/>
        </w:rPr>
        <w:pict>
          <v:shape id="_x0000_i1054" type="#_x0000_t75" style="width:39pt;height:18pt" equationxml="&lt;">
            <v:imagedata r:id="rId19" o:title="" chromakey="white"/>
          </v:shape>
        </w:pict>
      </w:r>
      <w:r w:rsidR="002E16BC" w:rsidRPr="00C267BA">
        <w:rPr>
          <w:sz w:val="28"/>
          <w:szCs w:val="28"/>
        </w:rPr>
        <w:fldChar w:fldCharType="end"/>
      </w:r>
      <w:r w:rsidRPr="00C267BA">
        <w:rPr>
          <w:sz w:val="28"/>
          <w:szCs w:val="28"/>
        </w:rPr>
        <w:t xml:space="preserve"> равны нулю, то частное от деления на них принимается </w:t>
      </w:r>
      <w:proofErr w:type="gramStart"/>
      <w:r w:rsidRPr="00C267BA">
        <w:rPr>
          <w:sz w:val="28"/>
          <w:szCs w:val="28"/>
        </w:rPr>
        <w:t>равным</w:t>
      </w:r>
      <w:proofErr w:type="gramEnd"/>
      <w:r w:rsidRPr="00C267BA">
        <w:rPr>
          <w:sz w:val="28"/>
          <w:szCs w:val="28"/>
        </w:rPr>
        <w:t xml:space="preserve"> нулю;</w:t>
      </w:r>
    </w:p>
    <w:p w:rsidR="00E72D80" w:rsidRPr="00C267BA" w:rsidRDefault="00E72D80" w:rsidP="00E72D80">
      <w:pPr>
        <w:ind w:firstLine="709"/>
        <w:jc w:val="both"/>
        <w:rPr>
          <w:sz w:val="28"/>
          <w:szCs w:val="28"/>
        </w:rPr>
      </w:pPr>
      <w:r w:rsidRPr="00C267BA">
        <w:rPr>
          <w:sz w:val="28"/>
          <w:szCs w:val="28"/>
          <w:lang w:val="en-US"/>
        </w:rPr>
        <w:t>N</w:t>
      </w:r>
      <w:r w:rsidRPr="00C267BA">
        <w:rPr>
          <w:sz w:val="28"/>
          <w:szCs w:val="28"/>
        </w:rPr>
        <w:t xml:space="preserve"> – </w:t>
      </w:r>
      <w:proofErr w:type="gramStart"/>
      <w:r w:rsidRPr="00C267BA">
        <w:rPr>
          <w:sz w:val="28"/>
          <w:szCs w:val="28"/>
        </w:rPr>
        <w:t>количество</w:t>
      </w:r>
      <w:proofErr w:type="gramEnd"/>
      <w:r w:rsidRPr="00C267BA">
        <w:rPr>
          <w:sz w:val="28"/>
          <w:szCs w:val="28"/>
        </w:rPr>
        <w:t xml:space="preserve"> частных, участвующих в расчете </w:t>
      </w:r>
      <w:r w:rsidRPr="00C267BA">
        <w:rPr>
          <w:sz w:val="28"/>
          <w:szCs w:val="28"/>
          <w:lang w:val="en-US"/>
        </w:rPr>
        <w:t>P</w:t>
      </w:r>
      <w:r w:rsidRPr="00C267BA">
        <w:rPr>
          <w:sz w:val="28"/>
          <w:szCs w:val="28"/>
        </w:rPr>
        <w:t>, со значением больше нуля;</w:t>
      </w:r>
    </w:p>
    <w:p w:rsidR="00E72D80" w:rsidRPr="00C267BA" w:rsidRDefault="00E72D80" w:rsidP="00E72D80">
      <w:pPr>
        <w:ind w:firstLine="709"/>
        <w:jc w:val="both"/>
        <w:rPr>
          <w:sz w:val="28"/>
          <w:szCs w:val="28"/>
        </w:rPr>
      </w:pPr>
      <w:r w:rsidRPr="00C267BA">
        <w:rPr>
          <w:sz w:val="28"/>
          <w:szCs w:val="28"/>
          <w:lang w:val="en-US"/>
        </w:rPr>
        <w:t>K</w:t>
      </w:r>
      <w:r w:rsidRPr="00C267BA">
        <w:rPr>
          <w:sz w:val="28"/>
          <w:szCs w:val="28"/>
        </w:rPr>
        <w:t xml:space="preserve"> – </w:t>
      </w:r>
      <w:proofErr w:type="gramStart"/>
      <w:r w:rsidRPr="00C267BA">
        <w:rPr>
          <w:sz w:val="28"/>
          <w:szCs w:val="28"/>
        </w:rPr>
        <w:t>коэффициент</w:t>
      </w:r>
      <w:proofErr w:type="gramEnd"/>
      <w:r w:rsidRPr="00C267BA">
        <w:rPr>
          <w:sz w:val="28"/>
          <w:szCs w:val="28"/>
        </w:rPr>
        <w:t>, характеризующий динамику поступления дохода, рассчитываемый по формуле:</w:t>
      </w:r>
    </w:p>
    <w:p w:rsidR="00E72D80" w:rsidRPr="00C267BA" w:rsidRDefault="00E72D80" w:rsidP="00E72D80">
      <w:pPr>
        <w:ind w:firstLine="567"/>
        <w:jc w:val="both"/>
        <w:rPr>
          <w:sz w:val="28"/>
          <w:szCs w:val="28"/>
        </w:rPr>
      </w:pPr>
    </w:p>
    <w:p w:rsidR="00E72D80" w:rsidRPr="00C267BA" w:rsidRDefault="002E16BC" w:rsidP="00047E22">
      <w:pPr>
        <w:ind w:firstLine="567"/>
        <w:jc w:val="center"/>
        <w:rPr>
          <w:sz w:val="28"/>
          <w:szCs w:val="28"/>
        </w:rPr>
      </w:pPr>
      <w:r w:rsidRPr="00C267BA">
        <w:rPr>
          <w:sz w:val="28"/>
          <w:szCs w:val="28"/>
        </w:rPr>
        <w:fldChar w:fldCharType="begin"/>
      </w:r>
      <w:r w:rsidR="00E72D80" w:rsidRPr="00C267BA">
        <w:rPr>
          <w:sz w:val="28"/>
          <w:szCs w:val="28"/>
        </w:rPr>
        <w:instrText xml:space="preserve"> QUOTE </w:instrText>
      </w:r>
      <w:r w:rsidR="00302FBF" w:rsidRPr="002E16BC">
        <w:rPr>
          <w:position w:val="-23"/>
          <w:sz w:val="28"/>
          <w:szCs w:val="28"/>
        </w:rPr>
        <w:pict>
          <v:shape id="_x0000_i1055" type="#_x0000_t75" style="width:196.5pt;height:30.75pt" equationxml="&lt;">
            <v:imagedata r:id="rId20" o:title="" chromakey="white"/>
          </v:shape>
        </w:pict>
      </w:r>
      <w:r w:rsidR="00E72D80" w:rsidRPr="00C267BA">
        <w:rPr>
          <w:sz w:val="28"/>
          <w:szCs w:val="28"/>
        </w:rPr>
        <w:instrText xml:space="preserve"> </w:instrText>
      </w:r>
      <w:r w:rsidRPr="00C267BA">
        <w:rPr>
          <w:sz w:val="28"/>
          <w:szCs w:val="28"/>
        </w:rPr>
        <w:fldChar w:fldCharType="separate"/>
      </w:r>
      <w:r w:rsidR="00302FBF" w:rsidRPr="002E16BC">
        <w:rPr>
          <w:position w:val="-23"/>
          <w:sz w:val="28"/>
          <w:szCs w:val="28"/>
        </w:rPr>
        <w:pict>
          <v:shape id="_x0000_i1056" type="#_x0000_t75" style="width:196.5pt;height:30.75pt" equationxml="&lt;">
            <v:imagedata r:id="rId20" o:title="" chromakey="white"/>
          </v:shape>
        </w:pict>
      </w:r>
      <w:r w:rsidRPr="00C267BA">
        <w:rPr>
          <w:sz w:val="28"/>
          <w:szCs w:val="28"/>
        </w:rPr>
        <w:fldChar w:fldCharType="end"/>
      </w:r>
    </w:p>
    <w:p w:rsidR="00445D5A" w:rsidRPr="00C267BA" w:rsidRDefault="00445D5A" w:rsidP="00445D5A">
      <w:pPr>
        <w:ind w:firstLine="709"/>
        <w:jc w:val="both"/>
        <w:rPr>
          <w:sz w:val="28"/>
          <w:szCs w:val="28"/>
        </w:rPr>
      </w:pPr>
    </w:p>
    <w:p w:rsidR="00E560A8" w:rsidRPr="00C267BA" w:rsidRDefault="00434A0B" w:rsidP="006D1695">
      <w:pPr>
        <w:ind w:right="-108" w:firstLine="709"/>
        <w:jc w:val="both"/>
        <w:rPr>
          <w:color w:val="000000"/>
          <w:sz w:val="28"/>
          <w:szCs w:val="28"/>
        </w:rPr>
      </w:pPr>
      <w:r w:rsidRPr="00C267BA">
        <w:rPr>
          <w:color w:val="000000"/>
          <w:sz w:val="28"/>
          <w:szCs w:val="28"/>
        </w:rPr>
        <w:t>1.</w:t>
      </w:r>
      <w:r w:rsidR="0077381E" w:rsidRPr="00C267BA">
        <w:rPr>
          <w:color w:val="000000"/>
          <w:sz w:val="28"/>
          <w:szCs w:val="28"/>
        </w:rPr>
        <w:t>3.</w:t>
      </w:r>
      <w:r w:rsidRPr="00C267BA">
        <w:rPr>
          <w:color w:val="000000"/>
          <w:sz w:val="28"/>
          <w:szCs w:val="28"/>
        </w:rPr>
        <w:t xml:space="preserve"> </w:t>
      </w:r>
      <w:r w:rsidR="0077381E" w:rsidRPr="00C267BA">
        <w:rPr>
          <w:color w:val="000000"/>
          <w:sz w:val="28"/>
          <w:szCs w:val="28"/>
        </w:rPr>
        <w:t xml:space="preserve"> </w:t>
      </w:r>
      <w:r w:rsidR="001B0333" w:rsidRPr="00C267BA">
        <w:rPr>
          <w:color w:val="000000"/>
          <w:sz w:val="28"/>
          <w:szCs w:val="28"/>
        </w:rPr>
        <w:t>Прогноз поступления доходов в виде штрафов</w:t>
      </w:r>
      <w:r w:rsidR="00855C3A" w:rsidRPr="00C267BA">
        <w:rPr>
          <w:color w:val="000000"/>
          <w:sz w:val="28"/>
          <w:szCs w:val="28"/>
        </w:rPr>
        <w:t xml:space="preserve"> и средств, полученных в возмещение вреда, причиненного </w:t>
      </w:r>
      <w:r w:rsidR="00F3113F" w:rsidRPr="00C267BA">
        <w:rPr>
          <w:color w:val="000000"/>
          <w:sz w:val="28"/>
          <w:szCs w:val="28"/>
        </w:rPr>
        <w:t>публично – правовому образованию</w:t>
      </w:r>
      <w:r w:rsidR="00691E23" w:rsidRPr="00C267BA">
        <w:rPr>
          <w:color w:val="000000"/>
          <w:sz w:val="28"/>
          <w:szCs w:val="28"/>
        </w:rPr>
        <w:t xml:space="preserve"> осуществляется методом прямого расчета на основании количества </w:t>
      </w:r>
      <w:r w:rsidR="00691E23" w:rsidRPr="00C267BA">
        <w:rPr>
          <w:color w:val="000000"/>
          <w:sz w:val="28"/>
          <w:szCs w:val="28"/>
        </w:rPr>
        <w:lastRenderedPageBreak/>
        <w:t>правонарушений по видам и размерам платежа за каждый вид правонарушений по следующим кодам доходов:</w:t>
      </w:r>
    </w:p>
    <w:tbl>
      <w:tblPr>
        <w:tblW w:w="9923" w:type="dxa"/>
        <w:tblInd w:w="-34" w:type="dxa"/>
        <w:tblLayout w:type="fixed"/>
        <w:tblLook w:val="0000"/>
      </w:tblPr>
      <w:tblGrid>
        <w:gridCol w:w="9923"/>
      </w:tblGrid>
      <w:tr w:rsidR="00E560A8" w:rsidRPr="00C267BA" w:rsidTr="00103EAC">
        <w:trPr>
          <w:trHeight w:val="904"/>
        </w:trPr>
        <w:tc>
          <w:tcPr>
            <w:tcW w:w="9923" w:type="dxa"/>
            <w:vAlign w:val="bottom"/>
          </w:tcPr>
          <w:p w:rsidR="000E308A" w:rsidRPr="00C267BA" w:rsidRDefault="00E560A8" w:rsidP="000E308A">
            <w:pPr>
              <w:autoSpaceDE w:val="0"/>
              <w:autoSpaceDN w:val="0"/>
              <w:adjustRightInd w:val="0"/>
              <w:ind w:firstLine="709"/>
              <w:jc w:val="both"/>
              <w:outlineLvl w:val="1"/>
              <w:rPr>
                <w:color w:val="000000"/>
                <w:sz w:val="28"/>
                <w:szCs w:val="28"/>
              </w:rPr>
            </w:pPr>
            <w:r w:rsidRPr="00C267BA">
              <w:rPr>
                <w:color w:val="000000"/>
                <w:sz w:val="28"/>
                <w:szCs w:val="28"/>
              </w:rPr>
              <w:t xml:space="preserve">- </w:t>
            </w:r>
            <w:r w:rsidRPr="00C267BA">
              <w:rPr>
                <w:sz w:val="28"/>
                <w:szCs w:val="28"/>
              </w:rPr>
              <w:t xml:space="preserve">доходы от возмещения  ущерба при возникновении страховых случаев по обязательному страхованию гражданской ответственности, когда </w:t>
            </w:r>
            <w:proofErr w:type="spellStart"/>
            <w:r w:rsidRPr="00C267BA">
              <w:rPr>
                <w:sz w:val="28"/>
                <w:szCs w:val="28"/>
              </w:rPr>
              <w:t>выгодоприобретателями</w:t>
            </w:r>
            <w:proofErr w:type="spellEnd"/>
            <w:r w:rsidRPr="00C267BA">
              <w:rPr>
                <w:sz w:val="28"/>
                <w:szCs w:val="28"/>
              </w:rPr>
              <w:t xml:space="preserve"> выступают получатели средств бюджетов сельских поселений</w:t>
            </w:r>
            <w:r w:rsidRPr="00C267BA">
              <w:rPr>
                <w:color w:val="000000"/>
                <w:szCs w:val="28"/>
              </w:rPr>
              <w:t xml:space="preserve"> </w:t>
            </w:r>
            <w:r w:rsidRPr="00C267BA">
              <w:rPr>
                <w:color w:val="000000"/>
                <w:sz w:val="28"/>
                <w:szCs w:val="28"/>
              </w:rPr>
              <w:t>(код бюджетной классификации доходов – 992 1 16 23051 10 0000 140);</w:t>
            </w:r>
            <w:r w:rsidRPr="00C267BA">
              <w:rPr>
                <w:sz w:val="28"/>
                <w:szCs w:val="28"/>
              </w:rPr>
              <w:t xml:space="preserve"> </w:t>
            </w:r>
          </w:p>
          <w:p w:rsidR="00E560A8" w:rsidRPr="00C267BA" w:rsidRDefault="00E560A8" w:rsidP="000E308A">
            <w:pPr>
              <w:autoSpaceDE w:val="0"/>
              <w:autoSpaceDN w:val="0"/>
              <w:adjustRightInd w:val="0"/>
              <w:ind w:firstLine="709"/>
              <w:jc w:val="both"/>
              <w:outlineLvl w:val="1"/>
              <w:rPr>
                <w:color w:val="000000"/>
                <w:sz w:val="28"/>
                <w:szCs w:val="28"/>
              </w:rPr>
            </w:pPr>
            <w:r w:rsidRPr="00C267BA">
              <w:rPr>
                <w:sz w:val="28"/>
                <w:szCs w:val="28"/>
              </w:rPr>
              <w:t xml:space="preserve">- доходы от возмещения ущерба при возникновении иных страховых случаев, когда </w:t>
            </w:r>
            <w:proofErr w:type="spellStart"/>
            <w:r w:rsidRPr="00C267BA">
              <w:rPr>
                <w:sz w:val="28"/>
                <w:szCs w:val="28"/>
              </w:rPr>
              <w:t>выгодоприобретателями</w:t>
            </w:r>
            <w:proofErr w:type="spellEnd"/>
            <w:r w:rsidRPr="00C267BA">
              <w:rPr>
                <w:sz w:val="28"/>
                <w:szCs w:val="28"/>
              </w:rPr>
              <w:t xml:space="preserve"> выступают получатели средств бюджетов сельских поселений </w:t>
            </w:r>
            <w:r w:rsidRPr="00C267BA">
              <w:rPr>
                <w:color w:val="000000"/>
                <w:sz w:val="28"/>
                <w:szCs w:val="28"/>
              </w:rPr>
              <w:t>(код бюджетной классификации доходов – 992 1 16 23052  10 0000 140);</w:t>
            </w:r>
          </w:p>
          <w:p w:rsidR="00E560A8" w:rsidRPr="00C267BA" w:rsidRDefault="00E560A8" w:rsidP="00103EAC">
            <w:pPr>
              <w:autoSpaceDE w:val="0"/>
              <w:autoSpaceDN w:val="0"/>
              <w:adjustRightInd w:val="0"/>
              <w:ind w:firstLine="709"/>
              <w:jc w:val="both"/>
              <w:outlineLvl w:val="1"/>
              <w:rPr>
                <w:color w:val="000000"/>
                <w:sz w:val="28"/>
                <w:szCs w:val="28"/>
              </w:rPr>
            </w:pPr>
            <w:r w:rsidRPr="00C267BA">
              <w:rPr>
                <w:color w:val="000000"/>
                <w:sz w:val="28"/>
                <w:szCs w:val="28"/>
              </w:rPr>
              <w:t xml:space="preserve">- </w:t>
            </w:r>
            <w:r w:rsidRPr="00C267BA">
              <w:rPr>
                <w:sz w:val="28"/>
                <w:szCs w:val="28"/>
              </w:rP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сельских поселений)</w:t>
            </w:r>
            <w:r w:rsidRPr="00C267BA">
              <w:rPr>
                <w:color w:val="000000"/>
                <w:szCs w:val="28"/>
              </w:rPr>
              <w:t xml:space="preserve"> </w:t>
            </w:r>
            <w:r w:rsidRPr="00C267BA">
              <w:rPr>
                <w:color w:val="000000"/>
                <w:sz w:val="28"/>
                <w:szCs w:val="28"/>
              </w:rPr>
              <w:t>(код бюджетной классификации доходов – 992 1 16 32000 10 0000 140);</w:t>
            </w:r>
          </w:p>
        </w:tc>
      </w:tr>
    </w:tbl>
    <w:p w:rsidR="00E560A8" w:rsidRPr="00C267BA" w:rsidRDefault="00E560A8" w:rsidP="00E560A8">
      <w:pPr>
        <w:tabs>
          <w:tab w:val="left" w:pos="9638"/>
        </w:tabs>
        <w:ind w:right="-1" w:firstLine="567"/>
        <w:jc w:val="both"/>
        <w:rPr>
          <w:color w:val="000000"/>
          <w:sz w:val="28"/>
          <w:szCs w:val="28"/>
        </w:rPr>
      </w:pPr>
      <w:r w:rsidRPr="00C267BA">
        <w:rPr>
          <w:color w:val="000000"/>
          <w:sz w:val="28"/>
          <w:szCs w:val="28"/>
        </w:rPr>
        <w:t>- прочие поступления от денежных взысканий (штрафов) и иных сумм в возмещение ущерба, зачисляемые в  бюджеты сельских поселений (код бюджетной классификации доходов – 992 1 16 90050 10 0000 140)</w:t>
      </w:r>
      <w:r w:rsidR="00AC39FF" w:rsidRPr="00C267BA">
        <w:rPr>
          <w:color w:val="000000"/>
          <w:sz w:val="28"/>
          <w:szCs w:val="28"/>
        </w:rPr>
        <w:t>.</w:t>
      </w:r>
    </w:p>
    <w:p w:rsidR="00AC39FF" w:rsidRPr="00C267BA" w:rsidRDefault="00AC39FF" w:rsidP="00E560A8">
      <w:pPr>
        <w:tabs>
          <w:tab w:val="left" w:pos="9638"/>
        </w:tabs>
        <w:ind w:right="-1" w:firstLine="567"/>
        <w:jc w:val="both"/>
        <w:rPr>
          <w:color w:val="000000"/>
          <w:sz w:val="28"/>
          <w:szCs w:val="28"/>
        </w:rPr>
      </w:pPr>
      <w:r w:rsidRPr="00C267BA">
        <w:rPr>
          <w:color w:val="000000"/>
          <w:sz w:val="28"/>
          <w:szCs w:val="28"/>
        </w:rPr>
        <w:t>Расчет осуществляется по формуле</w:t>
      </w:r>
      <w:r w:rsidR="00E362B6" w:rsidRPr="00C267BA">
        <w:rPr>
          <w:color w:val="000000"/>
          <w:sz w:val="28"/>
          <w:szCs w:val="28"/>
        </w:rPr>
        <w:t>:</w:t>
      </w:r>
    </w:p>
    <w:p w:rsidR="00150992" w:rsidRPr="00C267BA" w:rsidRDefault="00150992" w:rsidP="00E560A8">
      <w:pPr>
        <w:tabs>
          <w:tab w:val="left" w:pos="9638"/>
        </w:tabs>
        <w:ind w:right="-1" w:firstLine="567"/>
        <w:jc w:val="both"/>
        <w:rPr>
          <w:color w:val="000000"/>
          <w:sz w:val="28"/>
          <w:szCs w:val="28"/>
        </w:rPr>
      </w:pPr>
    </w:p>
    <w:p w:rsidR="00E362B6" w:rsidRPr="00C267BA" w:rsidRDefault="00E362B6" w:rsidP="00150992">
      <w:pPr>
        <w:tabs>
          <w:tab w:val="left" w:pos="9638"/>
        </w:tabs>
        <w:ind w:right="-1" w:firstLine="567"/>
        <w:jc w:val="center"/>
        <w:rPr>
          <w:color w:val="000000"/>
          <w:sz w:val="28"/>
          <w:szCs w:val="28"/>
        </w:rPr>
      </w:pPr>
      <w:r w:rsidRPr="00C267BA">
        <w:rPr>
          <w:color w:val="000000"/>
          <w:sz w:val="28"/>
          <w:szCs w:val="28"/>
          <w:lang w:val="en-US"/>
        </w:rPr>
        <w:t>V</w:t>
      </w:r>
      <w:r w:rsidRPr="00C267BA">
        <w:rPr>
          <w:color w:val="000000"/>
          <w:sz w:val="28"/>
          <w:szCs w:val="28"/>
        </w:rPr>
        <w:t xml:space="preserve"> = </w:t>
      </w:r>
      <w:r w:rsidRPr="00C267BA">
        <w:rPr>
          <w:color w:val="000000"/>
          <w:sz w:val="28"/>
          <w:szCs w:val="28"/>
          <w:lang w:val="en-US"/>
        </w:rPr>
        <w:t>M</w:t>
      </w:r>
      <w:r w:rsidRPr="00C267BA">
        <w:rPr>
          <w:color w:val="000000"/>
          <w:sz w:val="28"/>
          <w:szCs w:val="28"/>
        </w:rPr>
        <w:t xml:space="preserve"> </w:t>
      </w:r>
      <w:proofErr w:type="spellStart"/>
      <w:r w:rsidRPr="00C267BA">
        <w:rPr>
          <w:color w:val="000000"/>
          <w:sz w:val="28"/>
          <w:szCs w:val="28"/>
        </w:rPr>
        <w:t>х</w:t>
      </w:r>
      <w:proofErr w:type="spellEnd"/>
      <w:r w:rsidRPr="00C267BA">
        <w:rPr>
          <w:color w:val="000000"/>
          <w:sz w:val="28"/>
          <w:szCs w:val="28"/>
        </w:rPr>
        <w:t xml:space="preserve"> </w:t>
      </w:r>
      <w:r w:rsidRPr="00C267BA">
        <w:rPr>
          <w:color w:val="000000"/>
          <w:sz w:val="28"/>
          <w:szCs w:val="28"/>
          <w:lang w:val="en-US"/>
        </w:rPr>
        <w:t>R</w:t>
      </w:r>
      <w:proofErr w:type="gramStart"/>
      <w:r w:rsidR="00D00C79" w:rsidRPr="00C267BA">
        <w:rPr>
          <w:color w:val="000000"/>
          <w:sz w:val="28"/>
          <w:szCs w:val="28"/>
        </w:rPr>
        <w:t>,  где</w:t>
      </w:r>
      <w:proofErr w:type="gramEnd"/>
      <w:r w:rsidR="00D00C79" w:rsidRPr="00C267BA">
        <w:rPr>
          <w:color w:val="000000"/>
          <w:sz w:val="28"/>
          <w:szCs w:val="28"/>
        </w:rPr>
        <w:t>:</w:t>
      </w:r>
    </w:p>
    <w:p w:rsidR="00D00C79" w:rsidRPr="00C267BA" w:rsidRDefault="00D00C79" w:rsidP="00E560A8">
      <w:pPr>
        <w:tabs>
          <w:tab w:val="left" w:pos="9638"/>
        </w:tabs>
        <w:ind w:right="-1" w:firstLine="567"/>
        <w:jc w:val="both"/>
        <w:rPr>
          <w:color w:val="000000"/>
          <w:sz w:val="28"/>
          <w:szCs w:val="28"/>
        </w:rPr>
      </w:pPr>
    </w:p>
    <w:p w:rsidR="00D00C79" w:rsidRPr="00C267BA" w:rsidRDefault="00D00C79" w:rsidP="00E560A8">
      <w:pPr>
        <w:tabs>
          <w:tab w:val="left" w:pos="9638"/>
        </w:tabs>
        <w:ind w:right="-1" w:firstLine="567"/>
        <w:jc w:val="both"/>
        <w:rPr>
          <w:color w:val="000000"/>
          <w:sz w:val="28"/>
          <w:szCs w:val="28"/>
        </w:rPr>
      </w:pPr>
      <w:r w:rsidRPr="00C267BA">
        <w:rPr>
          <w:color w:val="000000"/>
          <w:sz w:val="28"/>
          <w:szCs w:val="28"/>
          <w:lang w:val="en-US"/>
        </w:rPr>
        <w:t>V</w:t>
      </w:r>
      <w:r w:rsidRPr="00C267BA">
        <w:rPr>
          <w:color w:val="000000"/>
          <w:sz w:val="28"/>
          <w:szCs w:val="28"/>
        </w:rPr>
        <w:t xml:space="preserve"> – </w:t>
      </w:r>
      <w:proofErr w:type="gramStart"/>
      <w:r w:rsidRPr="00C267BA">
        <w:rPr>
          <w:color w:val="000000"/>
          <w:sz w:val="28"/>
          <w:szCs w:val="28"/>
        </w:rPr>
        <w:t>прогнозируемый</w:t>
      </w:r>
      <w:proofErr w:type="gramEnd"/>
      <w:r w:rsidRPr="00C267BA">
        <w:rPr>
          <w:color w:val="000000"/>
          <w:sz w:val="28"/>
          <w:szCs w:val="28"/>
        </w:rPr>
        <w:t xml:space="preserve"> объем поступлений доходов в виде штрафов, средств в возмещение ущерба на очередной финансовый год;</w:t>
      </w:r>
    </w:p>
    <w:p w:rsidR="00C122BD" w:rsidRPr="00C267BA" w:rsidRDefault="00D00C79" w:rsidP="00E560A8">
      <w:pPr>
        <w:tabs>
          <w:tab w:val="left" w:pos="9638"/>
        </w:tabs>
        <w:ind w:right="-1" w:firstLine="567"/>
        <w:jc w:val="both"/>
        <w:rPr>
          <w:color w:val="000000"/>
          <w:sz w:val="28"/>
          <w:szCs w:val="28"/>
        </w:rPr>
      </w:pPr>
      <w:r w:rsidRPr="00C267BA">
        <w:rPr>
          <w:color w:val="000000"/>
          <w:sz w:val="28"/>
          <w:szCs w:val="28"/>
          <w:lang w:val="en-US"/>
        </w:rPr>
        <w:t>M</w:t>
      </w:r>
      <w:r w:rsidRPr="00C267BA">
        <w:rPr>
          <w:color w:val="000000"/>
          <w:sz w:val="28"/>
          <w:szCs w:val="28"/>
        </w:rPr>
        <w:t xml:space="preserve"> – </w:t>
      </w:r>
      <w:proofErr w:type="gramStart"/>
      <w:r w:rsidRPr="00C267BA">
        <w:rPr>
          <w:color w:val="000000"/>
          <w:sz w:val="28"/>
          <w:szCs w:val="28"/>
        </w:rPr>
        <w:t>прогнозное</w:t>
      </w:r>
      <w:proofErr w:type="gramEnd"/>
      <w:r w:rsidRPr="00C267BA">
        <w:rPr>
          <w:color w:val="000000"/>
          <w:sz w:val="28"/>
          <w:szCs w:val="28"/>
        </w:rPr>
        <w:t xml:space="preserve"> количество правонарушений каждого вида, закрепленного в законодательстве Российской Федерации, исходя из статистических данных не менее, чем за три года или весь период закрепления в законодательстве Российской Федерации соответствующего вида правонарушения в случае, если этот период не превышает </w:t>
      </w:r>
      <w:r w:rsidR="00C122BD" w:rsidRPr="00C267BA">
        <w:rPr>
          <w:color w:val="000000"/>
          <w:sz w:val="28"/>
          <w:szCs w:val="28"/>
        </w:rPr>
        <w:t>трех лет;</w:t>
      </w:r>
    </w:p>
    <w:p w:rsidR="00C122BD" w:rsidRPr="00C267BA" w:rsidRDefault="00C122BD" w:rsidP="00E560A8">
      <w:pPr>
        <w:tabs>
          <w:tab w:val="left" w:pos="9638"/>
        </w:tabs>
        <w:ind w:right="-1" w:firstLine="567"/>
        <w:jc w:val="both"/>
        <w:rPr>
          <w:color w:val="000000"/>
          <w:sz w:val="28"/>
          <w:szCs w:val="28"/>
        </w:rPr>
      </w:pPr>
      <w:r w:rsidRPr="00C267BA">
        <w:rPr>
          <w:color w:val="000000"/>
          <w:sz w:val="28"/>
          <w:szCs w:val="28"/>
          <w:lang w:val="en-US"/>
        </w:rPr>
        <w:t>R</w:t>
      </w:r>
      <w:r w:rsidRPr="00C267BA">
        <w:rPr>
          <w:color w:val="000000"/>
          <w:sz w:val="28"/>
          <w:szCs w:val="28"/>
        </w:rPr>
        <w:t xml:space="preserve"> – </w:t>
      </w:r>
      <w:proofErr w:type="gramStart"/>
      <w:r w:rsidRPr="00C267BA">
        <w:rPr>
          <w:color w:val="000000"/>
          <w:sz w:val="28"/>
          <w:szCs w:val="28"/>
        </w:rPr>
        <w:t>размер</w:t>
      </w:r>
      <w:proofErr w:type="gramEnd"/>
      <w:r w:rsidRPr="00C267BA">
        <w:rPr>
          <w:color w:val="000000"/>
          <w:sz w:val="28"/>
          <w:szCs w:val="28"/>
        </w:rPr>
        <w:t xml:space="preserve"> платежа по каждому виду правонарушений.</w:t>
      </w:r>
    </w:p>
    <w:p w:rsidR="00E560A8" w:rsidRPr="00C267BA" w:rsidRDefault="00C122BD" w:rsidP="00947AB7">
      <w:pPr>
        <w:tabs>
          <w:tab w:val="left" w:pos="9638"/>
        </w:tabs>
        <w:ind w:right="-1" w:firstLine="567"/>
        <w:jc w:val="both"/>
        <w:rPr>
          <w:color w:val="000000"/>
          <w:sz w:val="28"/>
          <w:szCs w:val="28"/>
        </w:rPr>
      </w:pPr>
      <w:r w:rsidRPr="00C267BA">
        <w:rPr>
          <w:color w:val="000000"/>
          <w:sz w:val="28"/>
          <w:szCs w:val="28"/>
        </w:rPr>
        <w:t xml:space="preserve">Размер платежа по каждому виду правонарушений соответствует положениям законодательства Российской Федерации или положениям законодательства Краснодарского края с учетом изменений, запланированных на очередной финансовый год и плановый период. </w:t>
      </w:r>
      <w:r w:rsidR="00D00C79" w:rsidRPr="00C267BA">
        <w:rPr>
          <w:color w:val="000000"/>
          <w:sz w:val="28"/>
          <w:szCs w:val="28"/>
        </w:rPr>
        <w:t xml:space="preserve">  </w:t>
      </w:r>
    </w:p>
    <w:p w:rsidR="00E22A25" w:rsidRPr="00C267BA" w:rsidRDefault="00E22A25" w:rsidP="00947AB7">
      <w:pPr>
        <w:tabs>
          <w:tab w:val="left" w:pos="9638"/>
        </w:tabs>
        <w:ind w:right="-1" w:firstLine="567"/>
        <w:jc w:val="both"/>
        <w:rPr>
          <w:color w:val="000000"/>
          <w:sz w:val="28"/>
          <w:szCs w:val="28"/>
        </w:rPr>
      </w:pPr>
    </w:p>
    <w:p w:rsidR="00CC089D" w:rsidRPr="00C267BA" w:rsidRDefault="00434A0B" w:rsidP="002D792B">
      <w:pPr>
        <w:pStyle w:val="ConsPlusNormal"/>
        <w:numPr>
          <w:ilvl w:val="0"/>
          <w:numId w:val="3"/>
        </w:numPr>
        <w:adjustRightInd/>
        <w:jc w:val="center"/>
        <w:rPr>
          <w:rFonts w:ascii="Times New Roman" w:hAnsi="Times New Roman" w:cs="Times New Roman"/>
          <w:sz w:val="28"/>
        </w:rPr>
      </w:pPr>
      <w:r w:rsidRPr="00C267BA">
        <w:rPr>
          <w:rFonts w:ascii="Times New Roman" w:hAnsi="Times New Roman" w:cs="Times New Roman"/>
          <w:sz w:val="28"/>
        </w:rPr>
        <w:t>Расчет прогноза по безвозмездным поступлениям</w:t>
      </w:r>
      <w:r w:rsidR="009459AB" w:rsidRPr="00C267BA">
        <w:rPr>
          <w:rFonts w:ascii="Times New Roman" w:hAnsi="Times New Roman" w:cs="Times New Roman"/>
          <w:sz w:val="28"/>
        </w:rPr>
        <w:t>, за исключением безвозмездн</w:t>
      </w:r>
      <w:r w:rsidR="00D35653" w:rsidRPr="00C267BA">
        <w:rPr>
          <w:rFonts w:ascii="Times New Roman" w:hAnsi="Times New Roman" w:cs="Times New Roman"/>
          <w:sz w:val="28"/>
        </w:rPr>
        <w:t xml:space="preserve">ых поступлений, указанных в пункте </w:t>
      </w:r>
    </w:p>
    <w:p w:rsidR="008B27A0" w:rsidRDefault="00D35653" w:rsidP="00CC089D">
      <w:pPr>
        <w:pStyle w:val="ConsPlusNormal"/>
        <w:adjustRightInd/>
        <w:ind w:left="709" w:firstLine="0"/>
        <w:jc w:val="center"/>
        <w:rPr>
          <w:rFonts w:ascii="Times New Roman" w:hAnsi="Times New Roman" w:cs="Times New Roman"/>
          <w:sz w:val="28"/>
        </w:rPr>
      </w:pPr>
      <w:r w:rsidRPr="00C267BA">
        <w:rPr>
          <w:rFonts w:ascii="Times New Roman" w:hAnsi="Times New Roman" w:cs="Times New Roman"/>
          <w:sz w:val="28"/>
        </w:rPr>
        <w:t>1.2</w:t>
      </w:r>
      <w:r w:rsidR="00CC089D" w:rsidRPr="00C267BA">
        <w:rPr>
          <w:rFonts w:ascii="Times New Roman" w:hAnsi="Times New Roman" w:cs="Times New Roman"/>
          <w:sz w:val="28"/>
        </w:rPr>
        <w:t xml:space="preserve"> </w:t>
      </w:r>
      <w:r w:rsidR="003B60F5" w:rsidRPr="00C267BA">
        <w:rPr>
          <w:rFonts w:ascii="Times New Roman" w:hAnsi="Times New Roman" w:cs="Times New Roman"/>
          <w:sz w:val="28"/>
        </w:rPr>
        <w:t>настоящего</w:t>
      </w:r>
      <w:r w:rsidRPr="00C267BA">
        <w:rPr>
          <w:rFonts w:ascii="Times New Roman" w:hAnsi="Times New Roman" w:cs="Times New Roman"/>
          <w:sz w:val="28"/>
        </w:rPr>
        <w:t xml:space="preserve"> </w:t>
      </w:r>
      <w:r w:rsidR="003B60F5" w:rsidRPr="00C267BA">
        <w:rPr>
          <w:rFonts w:ascii="Times New Roman" w:hAnsi="Times New Roman" w:cs="Times New Roman"/>
          <w:sz w:val="28"/>
        </w:rPr>
        <w:t>раздела</w:t>
      </w:r>
      <w:r w:rsidR="00434A0B" w:rsidRPr="00C267BA">
        <w:rPr>
          <w:rFonts w:ascii="Times New Roman" w:hAnsi="Times New Roman" w:cs="Times New Roman"/>
          <w:sz w:val="28"/>
        </w:rPr>
        <w:t>.</w:t>
      </w:r>
    </w:p>
    <w:p w:rsidR="00973C46" w:rsidRPr="00C267BA" w:rsidRDefault="00973C46" w:rsidP="00CC089D">
      <w:pPr>
        <w:pStyle w:val="ConsPlusNormal"/>
        <w:adjustRightInd/>
        <w:ind w:left="709" w:firstLine="0"/>
        <w:jc w:val="center"/>
        <w:rPr>
          <w:rFonts w:ascii="Times New Roman" w:hAnsi="Times New Roman" w:cs="Times New Roman"/>
          <w:sz w:val="28"/>
        </w:rPr>
      </w:pPr>
    </w:p>
    <w:p w:rsidR="00E53EDF" w:rsidRPr="00C267BA" w:rsidRDefault="00DF536D" w:rsidP="00C90F73">
      <w:pPr>
        <w:tabs>
          <w:tab w:val="left" w:pos="9638"/>
        </w:tabs>
        <w:autoSpaceDE w:val="0"/>
        <w:autoSpaceDN w:val="0"/>
        <w:adjustRightInd w:val="0"/>
        <w:ind w:right="-1" w:firstLine="708"/>
        <w:jc w:val="both"/>
        <w:rPr>
          <w:sz w:val="28"/>
          <w:szCs w:val="28"/>
        </w:rPr>
      </w:pPr>
      <w:r w:rsidRPr="00C267BA">
        <w:rPr>
          <w:sz w:val="28"/>
          <w:szCs w:val="28"/>
        </w:rPr>
        <w:t xml:space="preserve">2.1. </w:t>
      </w:r>
      <w:proofErr w:type="gramStart"/>
      <w:r w:rsidR="00E53EDF" w:rsidRPr="00C267BA">
        <w:rPr>
          <w:sz w:val="28"/>
          <w:szCs w:val="28"/>
        </w:rPr>
        <w:t>Прогноз безвозмездных поступлений осуществляется в соответствии с объемом расходов, предусмотренных на указанные цели проектом краевого закона (крае</w:t>
      </w:r>
      <w:r w:rsidR="00E03EB7" w:rsidRPr="00C267BA">
        <w:rPr>
          <w:sz w:val="28"/>
          <w:szCs w:val="28"/>
        </w:rPr>
        <w:t>вым законом) о краевом бюджете,</w:t>
      </w:r>
      <w:r w:rsidR="00E53EDF" w:rsidRPr="00C267BA">
        <w:rPr>
          <w:sz w:val="28"/>
          <w:szCs w:val="28"/>
        </w:rPr>
        <w:t xml:space="preserve"> проектом решения Совета муниципального образования </w:t>
      </w:r>
      <w:proofErr w:type="spellStart"/>
      <w:r w:rsidR="00E53EDF" w:rsidRPr="00C267BA">
        <w:rPr>
          <w:sz w:val="28"/>
          <w:szCs w:val="28"/>
        </w:rPr>
        <w:t>Тимашевский</w:t>
      </w:r>
      <w:proofErr w:type="spellEnd"/>
      <w:r w:rsidR="00E53EDF" w:rsidRPr="00C267BA">
        <w:rPr>
          <w:sz w:val="28"/>
          <w:szCs w:val="28"/>
        </w:rPr>
        <w:t xml:space="preserve"> район о районном бюджете </w:t>
      </w:r>
      <w:r w:rsidR="00192B43" w:rsidRPr="00C267BA">
        <w:rPr>
          <w:sz w:val="28"/>
          <w:szCs w:val="28"/>
        </w:rPr>
        <w:t xml:space="preserve"> и (или) принятыми в соответствии с ними нормативными </w:t>
      </w:r>
      <w:r w:rsidR="00AE7B2D" w:rsidRPr="00C267BA">
        <w:rPr>
          <w:sz w:val="28"/>
          <w:szCs w:val="28"/>
        </w:rPr>
        <w:t xml:space="preserve">правовыми актами </w:t>
      </w:r>
      <w:r w:rsidR="00C12D62" w:rsidRPr="00C267BA">
        <w:rPr>
          <w:sz w:val="28"/>
          <w:szCs w:val="28"/>
        </w:rPr>
        <w:t xml:space="preserve">высшего </w:t>
      </w:r>
      <w:r w:rsidR="00C12D62" w:rsidRPr="00C267BA">
        <w:rPr>
          <w:sz w:val="28"/>
          <w:szCs w:val="28"/>
        </w:rPr>
        <w:lastRenderedPageBreak/>
        <w:t>исполнительного органа государственной власти субъекта Российской Федерации</w:t>
      </w:r>
      <w:r w:rsidR="00192B43" w:rsidRPr="00C267BA">
        <w:rPr>
          <w:sz w:val="28"/>
          <w:szCs w:val="28"/>
        </w:rPr>
        <w:t xml:space="preserve">, </w:t>
      </w:r>
      <w:r w:rsidR="00E53EDF" w:rsidRPr="00C267BA">
        <w:rPr>
          <w:sz w:val="28"/>
          <w:szCs w:val="28"/>
        </w:rPr>
        <w:t>для предоставления местному бюджету, по следующим кодам доходов бюджетной классификации:</w:t>
      </w:r>
      <w:proofErr w:type="gramEnd"/>
    </w:p>
    <w:p w:rsidR="00347BD5" w:rsidRPr="00C267BA" w:rsidRDefault="00347BD5" w:rsidP="00A82DA6">
      <w:pPr>
        <w:tabs>
          <w:tab w:val="left" w:pos="9638"/>
        </w:tabs>
        <w:ind w:right="-1" w:firstLine="567"/>
        <w:jc w:val="both"/>
        <w:rPr>
          <w:color w:val="000000"/>
          <w:sz w:val="28"/>
          <w:szCs w:val="28"/>
        </w:rPr>
      </w:pPr>
      <w:r w:rsidRPr="00C267BA">
        <w:rPr>
          <w:color w:val="000000"/>
          <w:sz w:val="28"/>
          <w:szCs w:val="28"/>
        </w:rPr>
        <w:t>- дотации бюджетам сельских поселений на выравнивание бюджетной обеспеченности</w:t>
      </w:r>
      <w:r w:rsidR="00170574" w:rsidRPr="00C267BA">
        <w:rPr>
          <w:color w:val="000000"/>
          <w:sz w:val="28"/>
          <w:szCs w:val="28"/>
        </w:rPr>
        <w:t xml:space="preserve"> (код бюджетной классификации доходов – </w:t>
      </w:r>
      <w:r w:rsidR="00A82DA6" w:rsidRPr="00C267BA">
        <w:rPr>
          <w:color w:val="000000"/>
          <w:sz w:val="28"/>
          <w:szCs w:val="28"/>
        </w:rPr>
        <w:t>2 02 15001 10 0000 151</w:t>
      </w:r>
      <w:r w:rsidR="00170574" w:rsidRPr="00C267BA">
        <w:rPr>
          <w:color w:val="000000"/>
          <w:sz w:val="28"/>
          <w:szCs w:val="28"/>
        </w:rPr>
        <w:t>);</w:t>
      </w:r>
    </w:p>
    <w:tbl>
      <w:tblPr>
        <w:tblW w:w="9781" w:type="dxa"/>
        <w:tblInd w:w="108" w:type="dxa"/>
        <w:tblLayout w:type="fixed"/>
        <w:tblLook w:val="0000"/>
      </w:tblPr>
      <w:tblGrid>
        <w:gridCol w:w="9781"/>
      </w:tblGrid>
      <w:tr w:rsidR="00E53EDF" w:rsidRPr="00C267BA" w:rsidTr="00C90F73">
        <w:trPr>
          <w:trHeight w:val="255"/>
        </w:trPr>
        <w:tc>
          <w:tcPr>
            <w:tcW w:w="9781" w:type="dxa"/>
          </w:tcPr>
          <w:p w:rsidR="008408DD" w:rsidRPr="00C267BA" w:rsidRDefault="00516445" w:rsidP="00C13AF5">
            <w:pPr>
              <w:tabs>
                <w:tab w:val="left" w:pos="9638"/>
              </w:tabs>
              <w:ind w:right="-1" w:firstLine="567"/>
              <w:jc w:val="both"/>
              <w:rPr>
                <w:color w:val="000000"/>
                <w:sz w:val="28"/>
                <w:szCs w:val="28"/>
              </w:rPr>
            </w:pPr>
            <w:r w:rsidRPr="00C267BA">
              <w:rPr>
                <w:sz w:val="28"/>
                <w:szCs w:val="28"/>
              </w:rPr>
              <w:t xml:space="preserve">- </w:t>
            </w:r>
            <w:r w:rsidR="00E53EDF" w:rsidRPr="00C267BA">
              <w:rPr>
                <w:sz w:val="28"/>
                <w:szCs w:val="28"/>
              </w:rPr>
              <w:t>дотации бюджетам сельских поселений на поддержку мер по обеспечению сбалансированности бюджетов</w:t>
            </w:r>
            <w:r w:rsidR="00170574" w:rsidRPr="00C267BA">
              <w:rPr>
                <w:sz w:val="28"/>
                <w:szCs w:val="28"/>
              </w:rPr>
              <w:t xml:space="preserve"> </w:t>
            </w:r>
            <w:r w:rsidR="00170574" w:rsidRPr="00C267BA">
              <w:rPr>
                <w:color w:val="000000"/>
                <w:sz w:val="28"/>
                <w:szCs w:val="28"/>
              </w:rPr>
              <w:t xml:space="preserve">(код бюджетной классификации доходов – </w:t>
            </w:r>
            <w:r w:rsidR="00A82DA6" w:rsidRPr="00C267BA">
              <w:rPr>
                <w:sz w:val="28"/>
                <w:szCs w:val="28"/>
              </w:rPr>
              <w:t>2 02 15002 10 0000 151</w:t>
            </w:r>
            <w:r w:rsidR="00170574" w:rsidRPr="00C267BA">
              <w:rPr>
                <w:color w:val="000000"/>
                <w:sz w:val="28"/>
                <w:szCs w:val="28"/>
              </w:rPr>
              <w:t>);</w:t>
            </w:r>
          </w:p>
        </w:tc>
      </w:tr>
      <w:tr w:rsidR="00E53EDF" w:rsidRPr="00C267BA" w:rsidTr="006942E1">
        <w:trPr>
          <w:trHeight w:val="255"/>
        </w:trPr>
        <w:tc>
          <w:tcPr>
            <w:tcW w:w="9781" w:type="dxa"/>
          </w:tcPr>
          <w:p w:rsidR="00E53EDF" w:rsidRPr="00C267BA" w:rsidRDefault="00516445" w:rsidP="00445F9D">
            <w:pPr>
              <w:tabs>
                <w:tab w:val="left" w:pos="9638"/>
              </w:tabs>
              <w:ind w:right="-1" w:firstLine="601"/>
              <w:jc w:val="both"/>
              <w:rPr>
                <w:color w:val="000000"/>
                <w:sz w:val="28"/>
                <w:szCs w:val="28"/>
              </w:rPr>
            </w:pPr>
            <w:r w:rsidRPr="00C267BA">
              <w:rPr>
                <w:color w:val="000000"/>
                <w:sz w:val="28"/>
                <w:szCs w:val="28"/>
              </w:rPr>
              <w:t xml:space="preserve">- </w:t>
            </w:r>
            <w:r w:rsidR="00E53EDF" w:rsidRPr="00C267BA">
              <w:rPr>
                <w:color w:val="000000"/>
                <w:sz w:val="28"/>
                <w:szCs w:val="28"/>
              </w:rPr>
              <w:t xml:space="preserve">субсидии бюджетам сельских поселений на </w:t>
            </w:r>
            <w:proofErr w:type="spellStart"/>
            <w:r w:rsidR="00E53EDF" w:rsidRPr="00C267BA">
              <w:rPr>
                <w:color w:val="000000"/>
                <w:sz w:val="28"/>
                <w:szCs w:val="28"/>
              </w:rPr>
              <w:t>софинансирование</w:t>
            </w:r>
            <w:proofErr w:type="spellEnd"/>
            <w:r w:rsidR="00E53EDF" w:rsidRPr="00C267BA">
              <w:rPr>
                <w:color w:val="000000"/>
                <w:sz w:val="28"/>
                <w:szCs w:val="28"/>
              </w:rPr>
              <w:t xml:space="preserve"> капитальных вложений в объекты муниципальной собственности;</w:t>
            </w:r>
            <w:r w:rsidR="00170574" w:rsidRPr="00C267BA">
              <w:rPr>
                <w:color w:val="000000"/>
                <w:sz w:val="28"/>
                <w:szCs w:val="28"/>
              </w:rPr>
              <w:t xml:space="preserve"> (код бюджетной классификации доходов – </w:t>
            </w:r>
            <w:r w:rsidR="00013C4C" w:rsidRPr="00C267BA">
              <w:rPr>
                <w:color w:val="000000"/>
                <w:sz w:val="28"/>
                <w:szCs w:val="28"/>
              </w:rPr>
              <w:t>2 02 20077 10 0000 151</w:t>
            </w:r>
            <w:r w:rsidR="00170574" w:rsidRPr="00C267BA">
              <w:rPr>
                <w:color w:val="000000"/>
                <w:sz w:val="28"/>
                <w:szCs w:val="28"/>
              </w:rPr>
              <w:t>);</w:t>
            </w:r>
          </w:p>
        </w:tc>
      </w:tr>
      <w:tr w:rsidR="00E53EDF" w:rsidRPr="00C267BA" w:rsidTr="006942E1">
        <w:trPr>
          <w:trHeight w:val="255"/>
        </w:trPr>
        <w:tc>
          <w:tcPr>
            <w:tcW w:w="9781" w:type="dxa"/>
            <w:vAlign w:val="bottom"/>
          </w:tcPr>
          <w:p w:rsidR="00E53EDF" w:rsidRPr="00C267BA" w:rsidRDefault="002264C7" w:rsidP="00FF55F2">
            <w:pPr>
              <w:tabs>
                <w:tab w:val="left" w:pos="9638"/>
              </w:tabs>
              <w:ind w:right="-1" w:firstLine="567"/>
              <w:jc w:val="both"/>
              <w:rPr>
                <w:color w:val="000000"/>
                <w:sz w:val="28"/>
                <w:szCs w:val="28"/>
              </w:rPr>
            </w:pPr>
            <w:r w:rsidRPr="00C267BA">
              <w:rPr>
                <w:color w:val="000000"/>
                <w:sz w:val="28"/>
                <w:szCs w:val="28"/>
              </w:rPr>
              <w:t xml:space="preserve">- </w:t>
            </w:r>
            <w:r w:rsidR="00E53EDF" w:rsidRPr="00C267BA">
              <w:rPr>
                <w:color w:val="000000"/>
                <w:sz w:val="28"/>
                <w:szCs w:val="28"/>
              </w:rPr>
              <w:t>прочие субсидии бюджетам сельских поселений</w:t>
            </w:r>
            <w:r w:rsidR="00170574" w:rsidRPr="00C267BA">
              <w:rPr>
                <w:color w:val="000000"/>
                <w:sz w:val="28"/>
                <w:szCs w:val="28"/>
              </w:rPr>
              <w:t xml:space="preserve"> (код бюджетной классификации доходов – </w:t>
            </w:r>
            <w:r w:rsidR="00FF55F2" w:rsidRPr="00C267BA">
              <w:rPr>
                <w:color w:val="000000"/>
                <w:sz w:val="28"/>
                <w:szCs w:val="28"/>
              </w:rPr>
              <w:t>2 02 29999 10 0000 151</w:t>
            </w:r>
            <w:r w:rsidR="00170574" w:rsidRPr="00C267BA">
              <w:rPr>
                <w:color w:val="000000"/>
                <w:sz w:val="28"/>
                <w:szCs w:val="28"/>
              </w:rPr>
              <w:t>)</w:t>
            </w:r>
            <w:r w:rsidR="00FF55F2" w:rsidRPr="00C267BA">
              <w:rPr>
                <w:color w:val="000000"/>
                <w:sz w:val="28"/>
                <w:szCs w:val="28"/>
              </w:rPr>
              <w:t>;</w:t>
            </w:r>
          </w:p>
        </w:tc>
      </w:tr>
      <w:tr w:rsidR="00E53EDF" w:rsidRPr="00C267BA" w:rsidTr="006942E1">
        <w:trPr>
          <w:trHeight w:val="255"/>
        </w:trPr>
        <w:tc>
          <w:tcPr>
            <w:tcW w:w="9781" w:type="dxa"/>
            <w:vAlign w:val="bottom"/>
          </w:tcPr>
          <w:p w:rsidR="00E53EDF" w:rsidRPr="00C267BA" w:rsidRDefault="002264C7" w:rsidP="00882AF6">
            <w:pPr>
              <w:tabs>
                <w:tab w:val="left" w:pos="9638"/>
              </w:tabs>
              <w:ind w:right="-1" w:firstLine="567"/>
              <w:jc w:val="both"/>
              <w:rPr>
                <w:color w:val="000000"/>
                <w:sz w:val="28"/>
                <w:szCs w:val="28"/>
              </w:rPr>
            </w:pPr>
            <w:r w:rsidRPr="00C267BA">
              <w:rPr>
                <w:color w:val="000000"/>
                <w:sz w:val="28"/>
                <w:szCs w:val="28"/>
              </w:rPr>
              <w:t xml:space="preserve">- </w:t>
            </w:r>
            <w:r w:rsidR="00E53EDF" w:rsidRPr="00C267BA">
              <w:rPr>
                <w:color w:val="000000"/>
                <w:sz w:val="28"/>
                <w:szCs w:val="28"/>
              </w:rPr>
              <w:t>субвенции бюджетам сельских поселений на осуществление  первичного воинского учета на территориях, где отсутствуют военные комиссариаты;</w:t>
            </w:r>
            <w:r w:rsidR="00170574" w:rsidRPr="00C267BA">
              <w:rPr>
                <w:color w:val="000000"/>
                <w:sz w:val="28"/>
                <w:szCs w:val="28"/>
              </w:rPr>
              <w:t xml:space="preserve"> (код бюджетной классификации доходов – </w:t>
            </w:r>
            <w:r w:rsidR="003176BE" w:rsidRPr="00C267BA">
              <w:rPr>
                <w:color w:val="000000"/>
                <w:sz w:val="28"/>
                <w:szCs w:val="28"/>
              </w:rPr>
              <w:t>2 02 35118 10 0000 151</w:t>
            </w:r>
            <w:r w:rsidR="00170574" w:rsidRPr="00C267BA">
              <w:rPr>
                <w:color w:val="000000"/>
                <w:sz w:val="28"/>
                <w:szCs w:val="28"/>
              </w:rPr>
              <w:t>)</w:t>
            </w:r>
            <w:r w:rsidR="00882AF6" w:rsidRPr="00C267BA">
              <w:rPr>
                <w:color w:val="000000"/>
                <w:sz w:val="28"/>
                <w:szCs w:val="28"/>
              </w:rPr>
              <w:t>;</w:t>
            </w:r>
          </w:p>
        </w:tc>
      </w:tr>
      <w:tr w:rsidR="00E53EDF" w:rsidRPr="00C267BA" w:rsidTr="00B95A95">
        <w:trPr>
          <w:trHeight w:val="978"/>
        </w:trPr>
        <w:tc>
          <w:tcPr>
            <w:tcW w:w="9781" w:type="dxa"/>
            <w:vAlign w:val="bottom"/>
          </w:tcPr>
          <w:p w:rsidR="00DF2483" w:rsidRPr="00C267BA" w:rsidRDefault="002264C7" w:rsidP="00A72192">
            <w:pPr>
              <w:tabs>
                <w:tab w:val="left" w:pos="9638"/>
              </w:tabs>
              <w:ind w:right="-1" w:firstLine="567"/>
              <w:jc w:val="both"/>
              <w:rPr>
                <w:color w:val="000000"/>
                <w:sz w:val="28"/>
                <w:szCs w:val="28"/>
              </w:rPr>
            </w:pPr>
            <w:r w:rsidRPr="00C267BA">
              <w:rPr>
                <w:color w:val="000000"/>
                <w:sz w:val="28"/>
                <w:szCs w:val="28"/>
              </w:rPr>
              <w:t xml:space="preserve">- </w:t>
            </w:r>
            <w:r w:rsidR="00E53EDF" w:rsidRPr="00C267BA">
              <w:rPr>
                <w:color w:val="000000"/>
                <w:sz w:val="28"/>
                <w:szCs w:val="28"/>
              </w:rPr>
              <w:t>субвенции бюджетам сельских поселений на выполнение передаваемых полномочий субъектов Российской Федерации</w:t>
            </w:r>
            <w:r w:rsidR="00170574" w:rsidRPr="00C267BA">
              <w:rPr>
                <w:color w:val="000000"/>
                <w:sz w:val="28"/>
                <w:szCs w:val="28"/>
              </w:rPr>
              <w:t xml:space="preserve"> (код бюджетной классификации доходов – </w:t>
            </w:r>
            <w:r w:rsidR="00A72192" w:rsidRPr="00C267BA">
              <w:rPr>
                <w:color w:val="000000"/>
                <w:sz w:val="28"/>
                <w:szCs w:val="28"/>
              </w:rPr>
              <w:t>2 02 30024 10 0000 151</w:t>
            </w:r>
            <w:r w:rsidR="00170574" w:rsidRPr="00C267BA">
              <w:rPr>
                <w:color w:val="000000"/>
                <w:sz w:val="28"/>
                <w:szCs w:val="28"/>
              </w:rPr>
              <w:t>)</w:t>
            </w:r>
            <w:r w:rsidR="00D16677" w:rsidRPr="00C267BA">
              <w:rPr>
                <w:color w:val="000000"/>
                <w:sz w:val="28"/>
                <w:szCs w:val="28"/>
              </w:rPr>
              <w:t>.</w:t>
            </w:r>
          </w:p>
        </w:tc>
      </w:tr>
    </w:tbl>
    <w:p w:rsidR="00DF2483" w:rsidRPr="00C267BA" w:rsidRDefault="00B95A95" w:rsidP="00C90F73">
      <w:pPr>
        <w:tabs>
          <w:tab w:val="left" w:pos="9639"/>
        </w:tabs>
        <w:autoSpaceDE w:val="0"/>
        <w:autoSpaceDN w:val="0"/>
        <w:adjustRightInd w:val="0"/>
        <w:ind w:right="-1" w:firstLine="680"/>
        <w:jc w:val="both"/>
        <w:rPr>
          <w:sz w:val="28"/>
          <w:szCs w:val="28"/>
        </w:rPr>
      </w:pPr>
      <w:r w:rsidRPr="00C267BA">
        <w:rPr>
          <w:sz w:val="28"/>
          <w:szCs w:val="28"/>
        </w:rPr>
        <w:t xml:space="preserve">2.2. </w:t>
      </w:r>
      <w:proofErr w:type="gramStart"/>
      <w:r w:rsidR="00DF2483" w:rsidRPr="00C267BA">
        <w:rPr>
          <w:sz w:val="28"/>
          <w:szCs w:val="28"/>
        </w:rPr>
        <w:t xml:space="preserve">Прогноз поступлений доходов за счет </w:t>
      </w:r>
      <w:r w:rsidR="00DF2483" w:rsidRPr="00C267BA">
        <w:rPr>
          <w:rFonts w:eastAsia="Calibri"/>
          <w:sz w:val="28"/>
          <w:szCs w:val="28"/>
          <w:lang w:eastAsia="en-US"/>
        </w:rPr>
        <w:t>межбюджетных трансфертов, передаваемых бюджетам сельских поселений</w:t>
      </w:r>
      <w:r w:rsidR="00DF2483" w:rsidRPr="00C267BA">
        <w:rPr>
          <w:sz w:val="28"/>
          <w:szCs w:val="28"/>
        </w:rPr>
        <w:t xml:space="preserve">, осуществляется в текущем финансовом году в ходе исполнения местного бюджета в соответствии с  правовыми актами субъекта Российской Федерации, муниципального образования </w:t>
      </w:r>
      <w:proofErr w:type="spellStart"/>
      <w:r w:rsidR="00DF2483" w:rsidRPr="00C267BA">
        <w:rPr>
          <w:sz w:val="28"/>
          <w:szCs w:val="28"/>
        </w:rPr>
        <w:t>Тимашевский</w:t>
      </w:r>
      <w:proofErr w:type="spellEnd"/>
      <w:r w:rsidR="00DF2483" w:rsidRPr="00C267BA">
        <w:rPr>
          <w:sz w:val="28"/>
          <w:szCs w:val="28"/>
        </w:rPr>
        <w:t xml:space="preserve"> район  о предоставлении бюджету поселения бюджетных средств из соответствующего бюджета бюджетной системы Российской Федерации по следующим кодам доходов бюджетной классификации:</w:t>
      </w:r>
      <w:proofErr w:type="gramEnd"/>
    </w:p>
    <w:tbl>
      <w:tblPr>
        <w:tblW w:w="9639" w:type="dxa"/>
        <w:tblInd w:w="250" w:type="dxa"/>
        <w:tblLayout w:type="fixed"/>
        <w:tblLook w:val="0000"/>
      </w:tblPr>
      <w:tblGrid>
        <w:gridCol w:w="9639"/>
      </w:tblGrid>
      <w:tr w:rsidR="00DF2483" w:rsidRPr="00C267BA" w:rsidTr="00C90F73">
        <w:trPr>
          <w:trHeight w:val="255"/>
        </w:trPr>
        <w:tc>
          <w:tcPr>
            <w:tcW w:w="9639" w:type="dxa"/>
            <w:vAlign w:val="bottom"/>
          </w:tcPr>
          <w:p w:rsidR="00DF2483" w:rsidRPr="00C267BA" w:rsidRDefault="00932387" w:rsidP="00505A75">
            <w:pPr>
              <w:tabs>
                <w:tab w:val="left" w:pos="9638"/>
              </w:tabs>
              <w:ind w:right="-1" w:firstLine="567"/>
              <w:jc w:val="both"/>
              <w:rPr>
                <w:color w:val="000000"/>
                <w:sz w:val="28"/>
                <w:szCs w:val="28"/>
              </w:rPr>
            </w:pPr>
            <w:r w:rsidRPr="00C267BA">
              <w:rPr>
                <w:color w:val="000000"/>
                <w:sz w:val="28"/>
                <w:szCs w:val="28"/>
              </w:rPr>
              <w:t xml:space="preserve">- </w:t>
            </w:r>
            <w:r w:rsidR="00DF2483" w:rsidRPr="00C267BA">
              <w:rPr>
                <w:color w:val="000000"/>
                <w:sz w:val="28"/>
                <w:szCs w:val="28"/>
              </w:rPr>
              <w:t>межбюджетные трансферты,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  <w:r w:rsidR="00170574" w:rsidRPr="00C267BA">
              <w:rPr>
                <w:color w:val="000000"/>
                <w:sz w:val="28"/>
                <w:szCs w:val="28"/>
              </w:rPr>
              <w:t xml:space="preserve"> (код бюджетной классификации доходов – </w:t>
            </w:r>
            <w:r w:rsidR="004809A0" w:rsidRPr="00C267BA">
              <w:rPr>
                <w:color w:val="000000"/>
                <w:sz w:val="28"/>
                <w:szCs w:val="28"/>
              </w:rPr>
              <w:t>2 02 40014 10 0000 151</w:t>
            </w:r>
            <w:r w:rsidR="00170574" w:rsidRPr="00C267BA">
              <w:rPr>
                <w:color w:val="000000"/>
                <w:sz w:val="28"/>
                <w:szCs w:val="28"/>
              </w:rPr>
              <w:t>);</w:t>
            </w:r>
          </w:p>
        </w:tc>
      </w:tr>
      <w:tr w:rsidR="00DF2483" w:rsidRPr="00C267BA" w:rsidTr="00C90F73">
        <w:trPr>
          <w:trHeight w:val="255"/>
        </w:trPr>
        <w:tc>
          <w:tcPr>
            <w:tcW w:w="9639" w:type="dxa"/>
            <w:vAlign w:val="bottom"/>
          </w:tcPr>
          <w:p w:rsidR="000A6A33" w:rsidRPr="00C267BA" w:rsidRDefault="00932387" w:rsidP="00115D16">
            <w:pPr>
              <w:ind w:firstLine="601"/>
              <w:jc w:val="both"/>
              <w:rPr>
                <w:color w:val="000000"/>
              </w:rPr>
            </w:pPr>
            <w:r w:rsidRPr="00C267BA">
              <w:rPr>
                <w:color w:val="000000"/>
                <w:sz w:val="28"/>
                <w:szCs w:val="28"/>
              </w:rPr>
              <w:t xml:space="preserve">- </w:t>
            </w:r>
            <w:r w:rsidR="00DF2483" w:rsidRPr="00C267BA">
              <w:rPr>
                <w:color w:val="000000"/>
                <w:sz w:val="28"/>
                <w:szCs w:val="28"/>
              </w:rPr>
              <w:t>межбюджетные трансферты, передаваемые бюджетам сельских поселений на комплектование книжных фондов библиотек муниципальных образований</w:t>
            </w:r>
            <w:r w:rsidR="00170574" w:rsidRPr="00C267BA">
              <w:rPr>
                <w:color w:val="000000"/>
                <w:sz w:val="28"/>
                <w:szCs w:val="28"/>
              </w:rPr>
              <w:t xml:space="preserve"> (код бюджетной классификации доходов – </w:t>
            </w:r>
            <w:r w:rsidR="005D015E" w:rsidRPr="00C267BA">
              <w:rPr>
                <w:color w:val="000000"/>
                <w:sz w:val="28"/>
                <w:szCs w:val="28"/>
              </w:rPr>
              <w:t>2 02 45144 10 0000 151</w:t>
            </w:r>
            <w:r w:rsidR="00170574" w:rsidRPr="00C267BA">
              <w:rPr>
                <w:color w:val="000000"/>
                <w:sz w:val="28"/>
                <w:szCs w:val="28"/>
              </w:rPr>
              <w:t>)</w:t>
            </w:r>
            <w:r w:rsidR="005D015E" w:rsidRPr="00C267BA">
              <w:rPr>
                <w:color w:val="000000"/>
                <w:sz w:val="28"/>
                <w:szCs w:val="28"/>
              </w:rPr>
              <w:t>;</w:t>
            </w:r>
          </w:p>
        </w:tc>
      </w:tr>
      <w:tr w:rsidR="00DF2483" w:rsidRPr="00C267BA" w:rsidTr="00C90F73">
        <w:trPr>
          <w:trHeight w:val="255"/>
        </w:trPr>
        <w:tc>
          <w:tcPr>
            <w:tcW w:w="9639" w:type="dxa"/>
          </w:tcPr>
          <w:p w:rsidR="00C90F73" w:rsidRPr="00C267BA" w:rsidRDefault="00932387" w:rsidP="00313DBC">
            <w:pPr>
              <w:tabs>
                <w:tab w:val="left" w:pos="9638"/>
              </w:tabs>
              <w:ind w:right="-1" w:firstLine="567"/>
              <w:jc w:val="both"/>
              <w:rPr>
                <w:color w:val="000000"/>
                <w:sz w:val="28"/>
                <w:szCs w:val="28"/>
              </w:rPr>
            </w:pPr>
            <w:r w:rsidRPr="00C267BA">
              <w:rPr>
                <w:color w:val="000000"/>
                <w:sz w:val="28"/>
                <w:szCs w:val="28"/>
              </w:rPr>
              <w:t xml:space="preserve">- </w:t>
            </w:r>
            <w:r w:rsidR="00DF2483" w:rsidRPr="00C267BA">
              <w:rPr>
                <w:color w:val="000000"/>
                <w:sz w:val="28"/>
                <w:szCs w:val="28"/>
              </w:rPr>
              <w:t>прочие межбюджетные трансферты, передаваемые бюджетам сельских поселений</w:t>
            </w:r>
            <w:r w:rsidR="00170574" w:rsidRPr="00C267BA">
              <w:rPr>
                <w:color w:val="000000"/>
                <w:sz w:val="28"/>
                <w:szCs w:val="28"/>
              </w:rPr>
              <w:t xml:space="preserve"> (код бюджетной классификации доходов – </w:t>
            </w:r>
            <w:r w:rsidR="00C61520" w:rsidRPr="00C267BA">
              <w:rPr>
                <w:color w:val="000000"/>
                <w:sz w:val="28"/>
                <w:szCs w:val="28"/>
              </w:rPr>
              <w:t>2 02 49999 10 0000 151</w:t>
            </w:r>
            <w:r w:rsidR="00170574" w:rsidRPr="00C267BA">
              <w:rPr>
                <w:color w:val="000000"/>
                <w:sz w:val="28"/>
                <w:szCs w:val="28"/>
              </w:rPr>
              <w:t>)</w:t>
            </w:r>
            <w:r w:rsidR="00820CD0" w:rsidRPr="00C267BA">
              <w:rPr>
                <w:color w:val="000000"/>
                <w:sz w:val="28"/>
                <w:szCs w:val="28"/>
              </w:rPr>
              <w:t>.</w:t>
            </w:r>
          </w:p>
        </w:tc>
      </w:tr>
    </w:tbl>
    <w:p w:rsidR="00DF2483" w:rsidRPr="00C267BA" w:rsidRDefault="00FD4AD7" w:rsidP="00593C0E">
      <w:pPr>
        <w:tabs>
          <w:tab w:val="left" w:pos="9638"/>
        </w:tabs>
        <w:autoSpaceDE w:val="0"/>
        <w:autoSpaceDN w:val="0"/>
        <w:adjustRightInd w:val="0"/>
        <w:ind w:right="-1" w:firstLine="567"/>
        <w:jc w:val="both"/>
        <w:rPr>
          <w:sz w:val="28"/>
          <w:szCs w:val="28"/>
        </w:rPr>
      </w:pPr>
      <w:r w:rsidRPr="00C267BA">
        <w:rPr>
          <w:sz w:val="28"/>
          <w:szCs w:val="28"/>
        </w:rPr>
        <w:t>2.3</w:t>
      </w:r>
      <w:r w:rsidR="00DF2483" w:rsidRPr="00C267BA">
        <w:rPr>
          <w:sz w:val="28"/>
          <w:szCs w:val="28"/>
        </w:rPr>
        <w:t>. Прогноз безвозмездных поступлений в связи с не</w:t>
      </w:r>
      <w:r w:rsidR="003727D2" w:rsidRPr="00C267BA">
        <w:rPr>
          <w:sz w:val="28"/>
          <w:szCs w:val="28"/>
        </w:rPr>
        <w:t xml:space="preserve"> </w:t>
      </w:r>
      <w:r w:rsidR="00DF2483" w:rsidRPr="00C267BA">
        <w:rPr>
          <w:sz w:val="28"/>
          <w:szCs w:val="28"/>
        </w:rPr>
        <w:t xml:space="preserve">системностью их поступления и непредсказуемостью их образования </w:t>
      </w:r>
      <w:r w:rsidR="00EB12E4" w:rsidRPr="00C267BA">
        <w:rPr>
          <w:sz w:val="28"/>
          <w:szCs w:val="28"/>
        </w:rPr>
        <w:t xml:space="preserve">при составлении проекта решения Совета о местном бюджете </w:t>
      </w:r>
      <w:r w:rsidR="00DF2483" w:rsidRPr="00C267BA">
        <w:rPr>
          <w:sz w:val="28"/>
          <w:szCs w:val="28"/>
        </w:rPr>
        <w:t xml:space="preserve">не осуществляется по следующим кодам бюджетной классификации доходов: </w:t>
      </w:r>
    </w:p>
    <w:p w:rsidR="006731FD" w:rsidRPr="00C267BA" w:rsidRDefault="006731FD" w:rsidP="00923D9A">
      <w:pPr>
        <w:ind w:firstLine="601"/>
        <w:jc w:val="both"/>
        <w:rPr>
          <w:color w:val="000000"/>
          <w:sz w:val="22"/>
          <w:szCs w:val="22"/>
        </w:rPr>
      </w:pPr>
      <w:r w:rsidRPr="00C267BA">
        <w:rPr>
          <w:sz w:val="28"/>
          <w:szCs w:val="28"/>
        </w:rPr>
        <w:lastRenderedPageBreak/>
        <w:t>- доходы бюджетов сельских поселений от возврата остатков субсидий, субвенций и иных межбюджетных трансфертов, имеющих целевое назначение, прошлых лет из бюджетов муниципальных районов</w:t>
      </w:r>
      <w:r w:rsidR="00BB5DA2" w:rsidRPr="00C267BA">
        <w:rPr>
          <w:sz w:val="28"/>
          <w:szCs w:val="28"/>
        </w:rPr>
        <w:t xml:space="preserve"> </w:t>
      </w:r>
      <w:r w:rsidR="00BB5DA2" w:rsidRPr="00C267BA">
        <w:rPr>
          <w:color w:val="000000"/>
          <w:sz w:val="28"/>
          <w:szCs w:val="28"/>
        </w:rPr>
        <w:t xml:space="preserve">(код бюджетной классификации доходов – </w:t>
      </w:r>
      <w:r w:rsidR="00CD5CD1" w:rsidRPr="00C267BA">
        <w:rPr>
          <w:color w:val="000000"/>
          <w:sz w:val="28"/>
          <w:szCs w:val="28"/>
        </w:rPr>
        <w:t>2 18  60010 10 0000 151</w:t>
      </w:r>
      <w:r w:rsidR="00BB5DA2" w:rsidRPr="00C267BA">
        <w:rPr>
          <w:color w:val="000000"/>
          <w:sz w:val="28"/>
          <w:szCs w:val="28"/>
        </w:rPr>
        <w:t>);</w:t>
      </w:r>
    </w:p>
    <w:p w:rsidR="006731FD" w:rsidRPr="00C267BA" w:rsidRDefault="006731FD" w:rsidP="0048431E">
      <w:pPr>
        <w:ind w:firstLine="601"/>
        <w:jc w:val="both"/>
        <w:rPr>
          <w:color w:val="000000"/>
          <w:sz w:val="28"/>
          <w:szCs w:val="28"/>
        </w:rPr>
      </w:pPr>
      <w:r w:rsidRPr="00C267BA">
        <w:rPr>
          <w:color w:val="000000"/>
          <w:sz w:val="28"/>
          <w:szCs w:val="28"/>
        </w:rPr>
        <w:t>- возврат остатков субсидий, субвенций и иных межбюджетных трансфертов, имеющих целевое назначение, прошлых лет из бюджетов сельских поселений</w:t>
      </w:r>
      <w:r w:rsidR="0048431E" w:rsidRPr="00C267BA">
        <w:rPr>
          <w:color w:val="000000"/>
          <w:sz w:val="28"/>
          <w:szCs w:val="28"/>
        </w:rPr>
        <w:t xml:space="preserve"> (код бюджетной классификации доходов – 2 19 60010 10 0000 151);</w:t>
      </w:r>
    </w:p>
    <w:p w:rsidR="006731FD" w:rsidRPr="00C267BA" w:rsidRDefault="006731FD" w:rsidP="00B822ED">
      <w:pPr>
        <w:tabs>
          <w:tab w:val="left" w:pos="-108"/>
        </w:tabs>
        <w:autoSpaceDE w:val="0"/>
        <w:autoSpaceDN w:val="0"/>
        <w:adjustRightInd w:val="0"/>
        <w:ind w:left="-108" w:right="-108" w:firstLine="675"/>
        <w:jc w:val="both"/>
        <w:rPr>
          <w:sz w:val="28"/>
          <w:szCs w:val="28"/>
        </w:rPr>
      </w:pPr>
      <w:r w:rsidRPr="00C267BA">
        <w:rPr>
          <w:sz w:val="28"/>
          <w:szCs w:val="28"/>
        </w:rPr>
        <w:t xml:space="preserve">Показатели прогнозных поступлений указанных в настоящем пункте доходов в текущем финансовом году могут быть скорректированы </w:t>
      </w:r>
      <w:proofErr w:type="gramStart"/>
      <w:r w:rsidRPr="00C267BA">
        <w:rPr>
          <w:sz w:val="28"/>
          <w:szCs w:val="28"/>
        </w:rPr>
        <w:t>в ходе исполнения местного бюджета с учетом фактического поступления средств в местный бюджет в соответствии с положениями</w:t>
      </w:r>
      <w:proofErr w:type="gramEnd"/>
      <w:r w:rsidRPr="00C267BA">
        <w:rPr>
          <w:sz w:val="28"/>
          <w:szCs w:val="28"/>
        </w:rPr>
        <w:t xml:space="preserve"> пунктов 2 и 3 статьи 232 и пункта 5 статьи 242 Бюджетного кодекса Российской Федерации.</w:t>
      </w:r>
    </w:p>
    <w:p w:rsidR="00A37F3D" w:rsidRPr="00C267BA" w:rsidRDefault="00A37F3D" w:rsidP="009E46F2">
      <w:pPr>
        <w:pStyle w:val="ConsPlusNormal"/>
        <w:tabs>
          <w:tab w:val="left" w:pos="-142"/>
        </w:tabs>
        <w:ind w:firstLine="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C267BA">
        <w:rPr>
          <w:rFonts w:ascii="Times New Roman" w:hAnsi="Times New Roman" w:cs="Times New Roman"/>
          <w:sz w:val="28"/>
          <w:szCs w:val="28"/>
        </w:rPr>
        <w:tab/>
        <w:t>Прогноз поступлений в местный бюджет за счет вышеуказанных источников осуществляется в текущем финансовом году методом прямого расчета на основании фактических объемов следующих поступлений в бюджет:</w:t>
      </w:r>
    </w:p>
    <w:p w:rsidR="007709CE" w:rsidRPr="00C267BA" w:rsidRDefault="007709CE" w:rsidP="009E46F2">
      <w:pPr>
        <w:pStyle w:val="ConsPlusNormal"/>
        <w:tabs>
          <w:tab w:val="left" w:pos="-142"/>
        </w:tabs>
        <w:ind w:firstLine="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C267BA">
        <w:rPr>
          <w:rFonts w:ascii="Times New Roman" w:hAnsi="Times New Roman" w:cs="Times New Roman"/>
          <w:sz w:val="28"/>
          <w:szCs w:val="28"/>
        </w:rPr>
        <w:tab/>
        <w:t>поступлений от возврата остатков субсидий, субвенций и иных межбюджетных трансфертов, имеющих целевое назначение, прошлых лет из бюджетов муниципальных районов;</w:t>
      </w:r>
    </w:p>
    <w:p w:rsidR="009E46F2" w:rsidRPr="00C267BA" w:rsidRDefault="007709CE" w:rsidP="009E46F2">
      <w:pPr>
        <w:pStyle w:val="ConsPlusNormal"/>
        <w:tabs>
          <w:tab w:val="left" w:pos="-142"/>
        </w:tabs>
        <w:ind w:firstLine="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C267BA">
        <w:rPr>
          <w:rFonts w:ascii="Times New Roman" w:hAnsi="Times New Roman" w:cs="Times New Roman"/>
          <w:sz w:val="28"/>
          <w:szCs w:val="28"/>
        </w:rPr>
        <w:t xml:space="preserve"> </w:t>
      </w:r>
      <w:r w:rsidRPr="00C267BA">
        <w:rPr>
          <w:rFonts w:ascii="Times New Roman" w:hAnsi="Times New Roman" w:cs="Times New Roman"/>
          <w:sz w:val="28"/>
          <w:szCs w:val="28"/>
        </w:rPr>
        <w:tab/>
        <w:t>возврата остатков суб</w:t>
      </w:r>
      <w:r w:rsidR="00CB009A" w:rsidRPr="00C267BA">
        <w:rPr>
          <w:rFonts w:ascii="Times New Roman" w:hAnsi="Times New Roman" w:cs="Times New Roman"/>
          <w:sz w:val="28"/>
          <w:szCs w:val="28"/>
        </w:rPr>
        <w:t>сидий, субвенций и иных межбюджет</w:t>
      </w:r>
      <w:r w:rsidRPr="00C267BA">
        <w:rPr>
          <w:rFonts w:ascii="Times New Roman" w:hAnsi="Times New Roman" w:cs="Times New Roman"/>
          <w:sz w:val="28"/>
          <w:szCs w:val="28"/>
        </w:rPr>
        <w:t>ных трансфертов, имеющих целевое назначение, прошлых лет</w:t>
      </w:r>
      <w:r w:rsidR="00CB009A" w:rsidRPr="00C267BA">
        <w:rPr>
          <w:rFonts w:ascii="Times New Roman" w:hAnsi="Times New Roman" w:cs="Times New Roman"/>
          <w:sz w:val="28"/>
          <w:szCs w:val="28"/>
        </w:rPr>
        <w:t xml:space="preserve"> из бюджетов сельских поселений.</w:t>
      </w:r>
    </w:p>
    <w:p w:rsidR="00CB009A" w:rsidRPr="00C267BA" w:rsidRDefault="00CB009A" w:rsidP="009E46F2">
      <w:pPr>
        <w:pStyle w:val="ConsPlusNormal"/>
        <w:tabs>
          <w:tab w:val="left" w:pos="-142"/>
        </w:tabs>
        <w:ind w:firstLine="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C267BA">
        <w:rPr>
          <w:rFonts w:ascii="Times New Roman" w:hAnsi="Times New Roman" w:cs="Times New Roman"/>
          <w:sz w:val="28"/>
          <w:szCs w:val="28"/>
        </w:rPr>
        <w:t>При расчете прогнозного объема поступлений в местный бюджет в текущем финансовом году применяется следующая формула:</w:t>
      </w:r>
    </w:p>
    <w:p w:rsidR="00A95938" w:rsidRPr="00C267BA" w:rsidRDefault="00A95938" w:rsidP="00A95938">
      <w:pPr>
        <w:pStyle w:val="ConsPlusNormal"/>
        <w:tabs>
          <w:tab w:val="left" w:pos="-142"/>
        </w:tabs>
        <w:ind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A95938" w:rsidRPr="00C267BA" w:rsidRDefault="00A95938" w:rsidP="00A95938">
      <w:pPr>
        <w:pStyle w:val="ConsPlusNormal"/>
        <w:tabs>
          <w:tab w:val="left" w:pos="-142"/>
        </w:tabs>
        <w:ind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proofErr w:type="spellStart"/>
      <w:r w:rsidRPr="00C267BA"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C267BA">
        <w:rPr>
          <w:rFonts w:ascii="Times New Roman" w:hAnsi="Times New Roman" w:cs="Times New Roman"/>
          <w:sz w:val="18"/>
          <w:szCs w:val="18"/>
          <w:lang w:val="en-US"/>
        </w:rPr>
        <w:t>p</w:t>
      </w:r>
      <w:proofErr w:type="spellEnd"/>
      <w:r w:rsidRPr="00C267BA">
        <w:rPr>
          <w:rFonts w:ascii="Times New Roman" w:hAnsi="Times New Roman" w:cs="Times New Roman"/>
          <w:sz w:val="28"/>
          <w:szCs w:val="28"/>
        </w:rPr>
        <w:t xml:space="preserve"> = </w:t>
      </w:r>
      <w:proofErr w:type="spellStart"/>
      <w:r w:rsidRPr="00C267BA"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C267BA">
        <w:rPr>
          <w:rFonts w:ascii="Times New Roman" w:hAnsi="Times New Roman" w:cs="Times New Roman"/>
          <w:sz w:val="18"/>
          <w:szCs w:val="18"/>
          <w:lang w:val="en-US"/>
        </w:rPr>
        <w:t>f</w:t>
      </w:r>
      <w:proofErr w:type="spellEnd"/>
      <w:proofErr w:type="gramStart"/>
      <w:r w:rsidRPr="00C267BA">
        <w:rPr>
          <w:rFonts w:ascii="Times New Roman" w:hAnsi="Times New Roman" w:cs="Times New Roman"/>
          <w:sz w:val="28"/>
          <w:szCs w:val="28"/>
        </w:rPr>
        <w:t>,  где</w:t>
      </w:r>
      <w:proofErr w:type="gramEnd"/>
      <w:r w:rsidRPr="00C267BA">
        <w:rPr>
          <w:rFonts w:ascii="Times New Roman" w:hAnsi="Times New Roman" w:cs="Times New Roman"/>
          <w:sz w:val="28"/>
          <w:szCs w:val="28"/>
        </w:rPr>
        <w:t>:</w:t>
      </w:r>
    </w:p>
    <w:p w:rsidR="00A95938" w:rsidRPr="00C267BA" w:rsidRDefault="00A95938" w:rsidP="00A95938">
      <w:pPr>
        <w:pStyle w:val="ConsPlusNormal"/>
        <w:tabs>
          <w:tab w:val="left" w:pos="-142"/>
        </w:tabs>
        <w:ind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A95938" w:rsidRPr="00C267BA" w:rsidRDefault="00A95938" w:rsidP="00A95938">
      <w:pPr>
        <w:pStyle w:val="ConsPlusNormal"/>
        <w:tabs>
          <w:tab w:val="left" w:pos="-142"/>
        </w:tabs>
        <w:ind w:firstLine="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C267BA"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C267BA">
        <w:rPr>
          <w:rFonts w:ascii="Times New Roman" w:hAnsi="Times New Roman" w:cs="Times New Roman"/>
          <w:sz w:val="18"/>
          <w:szCs w:val="18"/>
          <w:lang w:val="en-US"/>
        </w:rPr>
        <w:t>p</w:t>
      </w:r>
      <w:proofErr w:type="spellEnd"/>
      <w:proofErr w:type="gramEnd"/>
      <w:r w:rsidRPr="00C267BA">
        <w:rPr>
          <w:rFonts w:ascii="Times New Roman" w:hAnsi="Times New Roman" w:cs="Times New Roman"/>
          <w:sz w:val="18"/>
          <w:szCs w:val="18"/>
        </w:rPr>
        <w:t xml:space="preserve"> – </w:t>
      </w:r>
      <w:r w:rsidRPr="00C267BA">
        <w:rPr>
          <w:rFonts w:ascii="Times New Roman" w:hAnsi="Times New Roman" w:cs="Times New Roman"/>
          <w:sz w:val="28"/>
          <w:szCs w:val="28"/>
        </w:rPr>
        <w:t>прогнозируемый объем поступлений в местный бюджет за счет вышеперечисленных источников;</w:t>
      </w:r>
    </w:p>
    <w:p w:rsidR="00A95938" w:rsidRPr="00C267BA" w:rsidRDefault="00A95938" w:rsidP="00A95938">
      <w:pPr>
        <w:pStyle w:val="ConsPlusNormal"/>
        <w:tabs>
          <w:tab w:val="left" w:pos="-142"/>
        </w:tabs>
        <w:ind w:firstLine="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proofErr w:type="spellStart"/>
      <w:r w:rsidRPr="00C267BA"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C267BA">
        <w:rPr>
          <w:rFonts w:ascii="Times New Roman" w:hAnsi="Times New Roman" w:cs="Times New Roman"/>
          <w:sz w:val="18"/>
          <w:szCs w:val="18"/>
          <w:lang w:val="en-US"/>
        </w:rPr>
        <w:t>f</w:t>
      </w:r>
      <w:proofErr w:type="spellEnd"/>
      <w:r w:rsidRPr="00C267BA">
        <w:rPr>
          <w:rFonts w:ascii="Times New Roman" w:hAnsi="Times New Roman" w:cs="Times New Roman"/>
          <w:sz w:val="18"/>
          <w:szCs w:val="18"/>
        </w:rPr>
        <w:t xml:space="preserve"> – </w:t>
      </w:r>
      <w:r w:rsidRPr="00C267BA">
        <w:rPr>
          <w:rFonts w:ascii="Times New Roman" w:hAnsi="Times New Roman" w:cs="Times New Roman"/>
          <w:sz w:val="28"/>
          <w:szCs w:val="28"/>
        </w:rPr>
        <w:t>фактический объем поступлений в местный бюджет за счет вышеперечисленных источников</w:t>
      </w:r>
      <w:proofErr w:type="gramStart"/>
      <w:r w:rsidRPr="00C267BA">
        <w:rPr>
          <w:rFonts w:ascii="Times New Roman" w:hAnsi="Times New Roman" w:cs="Times New Roman"/>
          <w:sz w:val="28"/>
          <w:szCs w:val="28"/>
        </w:rPr>
        <w:t>.</w:t>
      </w:r>
      <w:r w:rsidR="00B93036" w:rsidRPr="00C267BA">
        <w:rPr>
          <w:rFonts w:ascii="Times New Roman" w:hAnsi="Times New Roman" w:cs="Times New Roman"/>
          <w:sz w:val="28"/>
          <w:szCs w:val="28"/>
        </w:rPr>
        <w:t>»</w:t>
      </w:r>
      <w:proofErr w:type="gramEnd"/>
      <w:r w:rsidR="00B93036" w:rsidRPr="00C267BA">
        <w:rPr>
          <w:rFonts w:ascii="Times New Roman" w:hAnsi="Times New Roman" w:cs="Times New Roman"/>
          <w:sz w:val="28"/>
          <w:szCs w:val="28"/>
        </w:rPr>
        <w:t>.</w:t>
      </w:r>
    </w:p>
    <w:p w:rsidR="00FB743B" w:rsidRPr="00C267BA" w:rsidRDefault="00FB743B" w:rsidP="00A95938">
      <w:pPr>
        <w:pStyle w:val="ConsPlusNormal"/>
        <w:tabs>
          <w:tab w:val="left" w:pos="-142"/>
        </w:tabs>
        <w:ind w:firstLine="0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9E46F2" w:rsidRPr="00C267BA" w:rsidRDefault="009E46F2" w:rsidP="009E46F2">
      <w:pPr>
        <w:pStyle w:val="ConsPlusNormal"/>
        <w:tabs>
          <w:tab w:val="left" w:pos="-142"/>
        </w:tabs>
        <w:ind w:firstLine="0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6731FD" w:rsidRPr="00C267BA" w:rsidRDefault="006731FD" w:rsidP="009E46F2">
      <w:pPr>
        <w:pStyle w:val="ConsPlusNormal"/>
        <w:tabs>
          <w:tab w:val="left" w:pos="-142"/>
        </w:tabs>
        <w:ind w:left="-142" w:firstLine="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C267BA">
        <w:rPr>
          <w:rFonts w:ascii="Times New Roman" w:hAnsi="Times New Roman" w:cs="Times New Roman"/>
          <w:sz w:val="28"/>
          <w:szCs w:val="28"/>
        </w:rPr>
        <w:t>Главный специалист МКУ «ФРУ»</w:t>
      </w:r>
    </w:p>
    <w:p w:rsidR="006731FD" w:rsidRPr="00C267BA" w:rsidRDefault="006731FD" w:rsidP="006731FD">
      <w:pPr>
        <w:pStyle w:val="ConsPlusNormal"/>
        <w:tabs>
          <w:tab w:val="left" w:pos="-142"/>
        </w:tabs>
        <w:ind w:hanging="142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C267BA">
        <w:rPr>
          <w:rFonts w:ascii="Times New Roman" w:hAnsi="Times New Roman" w:cs="Times New Roman"/>
          <w:sz w:val="28"/>
          <w:szCs w:val="28"/>
        </w:rPr>
        <w:t>Роговского сельского поселения</w:t>
      </w:r>
    </w:p>
    <w:p w:rsidR="006731FD" w:rsidRPr="00B67282" w:rsidRDefault="006731FD" w:rsidP="006731FD">
      <w:pPr>
        <w:pStyle w:val="ConsPlusNormal"/>
        <w:tabs>
          <w:tab w:val="left" w:pos="-142"/>
        </w:tabs>
        <w:ind w:hanging="142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C267BA">
        <w:rPr>
          <w:rFonts w:ascii="Times New Roman" w:hAnsi="Times New Roman" w:cs="Times New Roman"/>
          <w:sz w:val="28"/>
          <w:szCs w:val="28"/>
        </w:rPr>
        <w:t>Тимашевского района                                                                   Л.Г.Платонова</w:t>
      </w:r>
    </w:p>
    <w:p w:rsidR="006731FD" w:rsidRPr="00B67282" w:rsidRDefault="006731FD" w:rsidP="006731FD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6731FD" w:rsidRPr="00B67282" w:rsidRDefault="006731FD" w:rsidP="006731F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6731FD" w:rsidRPr="00B67282" w:rsidSect="005C6460">
      <w:headerReference w:type="default" r:id="rId21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777DC" w:rsidRDefault="009777DC" w:rsidP="001544E6">
      <w:r>
        <w:separator/>
      </w:r>
    </w:p>
  </w:endnote>
  <w:endnote w:type="continuationSeparator" w:id="0">
    <w:p w:rsidR="009777DC" w:rsidRDefault="009777DC" w:rsidP="001544E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777DC" w:rsidRDefault="009777DC" w:rsidP="001544E6">
      <w:r>
        <w:separator/>
      </w:r>
    </w:p>
  </w:footnote>
  <w:footnote w:type="continuationSeparator" w:id="0">
    <w:p w:rsidR="009777DC" w:rsidRDefault="009777DC" w:rsidP="001544E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0582690"/>
      <w:docPartObj>
        <w:docPartGallery w:val="Page Numbers (Top of Page)"/>
        <w:docPartUnique/>
      </w:docPartObj>
    </w:sdtPr>
    <w:sdtContent>
      <w:p w:rsidR="00925F2B" w:rsidRDefault="002E16BC">
        <w:pPr>
          <w:pStyle w:val="a8"/>
          <w:jc w:val="center"/>
        </w:pPr>
        <w:fldSimple w:instr=" PAGE   \* MERGEFORMAT ">
          <w:r w:rsidR="00302FBF">
            <w:rPr>
              <w:noProof/>
            </w:rPr>
            <w:t>2</w:t>
          </w:r>
        </w:fldSimple>
      </w:p>
    </w:sdtContent>
  </w:sdt>
  <w:p w:rsidR="005C6460" w:rsidRDefault="005C6460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2B0008"/>
    <w:multiLevelType w:val="multilevel"/>
    <w:tmpl w:val="5388EB8C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159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hint="default"/>
      </w:rPr>
    </w:lvl>
  </w:abstractNum>
  <w:abstractNum w:abstractNumId="1">
    <w:nsid w:val="3AF34A52"/>
    <w:multiLevelType w:val="multilevel"/>
    <w:tmpl w:val="EBC20F6C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2">
    <w:nsid w:val="55DD357B"/>
    <w:multiLevelType w:val="hybridMultilevel"/>
    <w:tmpl w:val="9872E35C"/>
    <w:lvl w:ilvl="0" w:tplc="B94AF2FE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22B4E"/>
    <w:rsid w:val="00001A6A"/>
    <w:rsid w:val="000025B5"/>
    <w:rsid w:val="00004866"/>
    <w:rsid w:val="0000764C"/>
    <w:rsid w:val="0001080C"/>
    <w:rsid w:val="00012750"/>
    <w:rsid w:val="00013C4C"/>
    <w:rsid w:val="0001575A"/>
    <w:rsid w:val="00016EAC"/>
    <w:rsid w:val="000319F2"/>
    <w:rsid w:val="00035F7D"/>
    <w:rsid w:val="00041A34"/>
    <w:rsid w:val="00042C9C"/>
    <w:rsid w:val="000463C4"/>
    <w:rsid w:val="00047E22"/>
    <w:rsid w:val="000502DA"/>
    <w:rsid w:val="00051BA2"/>
    <w:rsid w:val="00056B39"/>
    <w:rsid w:val="000647DF"/>
    <w:rsid w:val="00070618"/>
    <w:rsid w:val="00075577"/>
    <w:rsid w:val="00076621"/>
    <w:rsid w:val="00077566"/>
    <w:rsid w:val="0008467A"/>
    <w:rsid w:val="00085503"/>
    <w:rsid w:val="00091A15"/>
    <w:rsid w:val="00096AB4"/>
    <w:rsid w:val="00096EB6"/>
    <w:rsid w:val="000A0F5F"/>
    <w:rsid w:val="000A5BDA"/>
    <w:rsid w:val="000A6A33"/>
    <w:rsid w:val="000A6D18"/>
    <w:rsid w:val="000B1DE3"/>
    <w:rsid w:val="000C03E1"/>
    <w:rsid w:val="000C2122"/>
    <w:rsid w:val="000C573B"/>
    <w:rsid w:val="000C5E30"/>
    <w:rsid w:val="000D363A"/>
    <w:rsid w:val="000D3CE2"/>
    <w:rsid w:val="000D5F70"/>
    <w:rsid w:val="000E308A"/>
    <w:rsid w:val="000F148F"/>
    <w:rsid w:val="000F46A2"/>
    <w:rsid w:val="000F6A03"/>
    <w:rsid w:val="001040AA"/>
    <w:rsid w:val="00104490"/>
    <w:rsid w:val="0010789C"/>
    <w:rsid w:val="00115A56"/>
    <w:rsid w:val="00115D16"/>
    <w:rsid w:val="00124998"/>
    <w:rsid w:val="0013474B"/>
    <w:rsid w:val="001457E8"/>
    <w:rsid w:val="00147021"/>
    <w:rsid w:val="00150992"/>
    <w:rsid w:val="001544E6"/>
    <w:rsid w:val="00156266"/>
    <w:rsid w:val="00162E6D"/>
    <w:rsid w:val="00164AF3"/>
    <w:rsid w:val="00165740"/>
    <w:rsid w:val="00166400"/>
    <w:rsid w:val="00170513"/>
    <w:rsid w:val="00170574"/>
    <w:rsid w:val="0017221B"/>
    <w:rsid w:val="001747A6"/>
    <w:rsid w:val="00185E92"/>
    <w:rsid w:val="00192B43"/>
    <w:rsid w:val="00193E17"/>
    <w:rsid w:val="001950B7"/>
    <w:rsid w:val="001953C4"/>
    <w:rsid w:val="001958CB"/>
    <w:rsid w:val="001A238F"/>
    <w:rsid w:val="001A2E21"/>
    <w:rsid w:val="001B0333"/>
    <w:rsid w:val="001B1B41"/>
    <w:rsid w:val="001B2C5C"/>
    <w:rsid w:val="001C5E54"/>
    <w:rsid w:val="001C6EA9"/>
    <w:rsid w:val="001C7B71"/>
    <w:rsid w:val="001D3850"/>
    <w:rsid w:val="001E2C34"/>
    <w:rsid w:val="001E53C0"/>
    <w:rsid w:val="001F0FF9"/>
    <w:rsid w:val="001F2F35"/>
    <w:rsid w:val="001F4FB5"/>
    <w:rsid w:val="001F5569"/>
    <w:rsid w:val="001F6A1D"/>
    <w:rsid w:val="001F76F0"/>
    <w:rsid w:val="001F7F23"/>
    <w:rsid w:val="00202FBD"/>
    <w:rsid w:val="00205B7A"/>
    <w:rsid w:val="00205EB2"/>
    <w:rsid w:val="002064BC"/>
    <w:rsid w:val="00207B05"/>
    <w:rsid w:val="00216515"/>
    <w:rsid w:val="00222B4E"/>
    <w:rsid w:val="002264C7"/>
    <w:rsid w:val="00227253"/>
    <w:rsid w:val="002400FB"/>
    <w:rsid w:val="002464F8"/>
    <w:rsid w:val="00247095"/>
    <w:rsid w:val="0025137E"/>
    <w:rsid w:val="002522AE"/>
    <w:rsid w:val="00252CE9"/>
    <w:rsid w:val="00260D97"/>
    <w:rsid w:val="00260F5F"/>
    <w:rsid w:val="00265463"/>
    <w:rsid w:val="00272337"/>
    <w:rsid w:val="0027301D"/>
    <w:rsid w:val="00274846"/>
    <w:rsid w:val="002778FC"/>
    <w:rsid w:val="002828E1"/>
    <w:rsid w:val="00290419"/>
    <w:rsid w:val="002A0DB3"/>
    <w:rsid w:val="002A3AD8"/>
    <w:rsid w:val="002A3FD6"/>
    <w:rsid w:val="002A7D8F"/>
    <w:rsid w:val="002B6C1D"/>
    <w:rsid w:val="002D168B"/>
    <w:rsid w:val="002D31CD"/>
    <w:rsid w:val="002D522A"/>
    <w:rsid w:val="002D792B"/>
    <w:rsid w:val="002E022D"/>
    <w:rsid w:val="002E16BC"/>
    <w:rsid w:val="002E4292"/>
    <w:rsid w:val="002E6E5B"/>
    <w:rsid w:val="002E6EC2"/>
    <w:rsid w:val="002E7062"/>
    <w:rsid w:val="002F4094"/>
    <w:rsid w:val="00302FBF"/>
    <w:rsid w:val="0030333F"/>
    <w:rsid w:val="0030366E"/>
    <w:rsid w:val="00303CBD"/>
    <w:rsid w:val="00303D7E"/>
    <w:rsid w:val="00305B6B"/>
    <w:rsid w:val="00311B18"/>
    <w:rsid w:val="0031337D"/>
    <w:rsid w:val="00313DBC"/>
    <w:rsid w:val="00314BF6"/>
    <w:rsid w:val="003176BE"/>
    <w:rsid w:val="00320087"/>
    <w:rsid w:val="00322F17"/>
    <w:rsid w:val="0032511D"/>
    <w:rsid w:val="0033428A"/>
    <w:rsid w:val="00335BD4"/>
    <w:rsid w:val="0033705B"/>
    <w:rsid w:val="00340A3D"/>
    <w:rsid w:val="00342724"/>
    <w:rsid w:val="00344C89"/>
    <w:rsid w:val="003459E8"/>
    <w:rsid w:val="00345E6E"/>
    <w:rsid w:val="00347B8E"/>
    <w:rsid w:val="00347BD5"/>
    <w:rsid w:val="00352655"/>
    <w:rsid w:val="003549E5"/>
    <w:rsid w:val="00370AEA"/>
    <w:rsid w:val="00372366"/>
    <w:rsid w:val="003727D2"/>
    <w:rsid w:val="003767A8"/>
    <w:rsid w:val="00391345"/>
    <w:rsid w:val="003913CE"/>
    <w:rsid w:val="00397EB2"/>
    <w:rsid w:val="003A514C"/>
    <w:rsid w:val="003B1D6E"/>
    <w:rsid w:val="003B60F5"/>
    <w:rsid w:val="003C5E87"/>
    <w:rsid w:val="003C6433"/>
    <w:rsid w:val="003C69E1"/>
    <w:rsid w:val="003C78C1"/>
    <w:rsid w:val="003E0F51"/>
    <w:rsid w:val="003E1E05"/>
    <w:rsid w:val="003E7A4C"/>
    <w:rsid w:val="003F5E23"/>
    <w:rsid w:val="0041215B"/>
    <w:rsid w:val="004175B6"/>
    <w:rsid w:val="00423E78"/>
    <w:rsid w:val="00434A0B"/>
    <w:rsid w:val="00435C7B"/>
    <w:rsid w:val="00436CC4"/>
    <w:rsid w:val="00442FAD"/>
    <w:rsid w:val="00445D5A"/>
    <w:rsid w:val="00445F9D"/>
    <w:rsid w:val="00446355"/>
    <w:rsid w:val="0044710B"/>
    <w:rsid w:val="0046066F"/>
    <w:rsid w:val="004629D2"/>
    <w:rsid w:val="0046496E"/>
    <w:rsid w:val="00465544"/>
    <w:rsid w:val="00466A16"/>
    <w:rsid w:val="00473F1C"/>
    <w:rsid w:val="00476A86"/>
    <w:rsid w:val="004772BD"/>
    <w:rsid w:val="00477A09"/>
    <w:rsid w:val="004809A0"/>
    <w:rsid w:val="0048431E"/>
    <w:rsid w:val="00487C86"/>
    <w:rsid w:val="00487F31"/>
    <w:rsid w:val="00491BD6"/>
    <w:rsid w:val="004A252D"/>
    <w:rsid w:val="004A58CB"/>
    <w:rsid w:val="004C1DF9"/>
    <w:rsid w:val="004C7D4E"/>
    <w:rsid w:val="004D6433"/>
    <w:rsid w:val="004E0EDA"/>
    <w:rsid w:val="004E1547"/>
    <w:rsid w:val="004E3475"/>
    <w:rsid w:val="004E6DC4"/>
    <w:rsid w:val="004F2A8D"/>
    <w:rsid w:val="004F4A05"/>
    <w:rsid w:val="004F4F88"/>
    <w:rsid w:val="004F570E"/>
    <w:rsid w:val="00500C3B"/>
    <w:rsid w:val="00502200"/>
    <w:rsid w:val="00503FF2"/>
    <w:rsid w:val="00505A75"/>
    <w:rsid w:val="005161F8"/>
    <w:rsid w:val="00516445"/>
    <w:rsid w:val="00523C82"/>
    <w:rsid w:val="00524BEF"/>
    <w:rsid w:val="00530582"/>
    <w:rsid w:val="00534502"/>
    <w:rsid w:val="00534B80"/>
    <w:rsid w:val="005528E6"/>
    <w:rsid w:val="00553BE9"/>
    <w:rsid w:val="005608E9"/>
    <w:rsid w:val="00561D93"/>
    <w:rsid w:val="0056327D"/>
    <w:rsid w:val="005636B5"/>
    <w:rsid w:val="005659A0"/>
    <w:rsid w:val="00567691"/>
    <w:rsid w:val="005814FC"/>
    <w:rsid w:val="00581F21"/>
    <w:rsid w:val="00583218"/>
    <w:rsid w:val="00583C87"/>
    <w:rsid w:val="005879F3"/>
    <w:rsid w:val="00587BB4"/>
    <w:rsid w:val="005912A4"/>
    <w:rsid w:val="00593C0E"/>
    <w:rsid w:val="00594007"/>
    <w:rsid w:val="00594226"/>
    <w:rsid w:val="0059596A"/>
    <w:rsid w:val="005975C4"/>
    <w:rsid w:val="005A6321"/>
    <w:rsid w:val="005C353E"/>
    <w:rsid w:val="005C4779"/>
    <w:rsid w:val="005C6460"/>
    <w:rsid w:val="005C6781"/>
    <w:rsid w:val="005C6AA3"/>
    <w:rsid w:val="005D015E"/>
    <w:rsid w:val="005D3874"/>
    <w:rsid w:val="005D7346"/>
    <w:rsid w:val="005E21DA"/>
    <w:rsid w:val="005F602D"/>
    <w:rsid w:val="005F71FE"/>
    <w:rsid w:val="006022A3"/>
    <w:rsid w:val="00602BCF"/>
    <w:rsid w:val="006030A9"/>
    <w:rsid w:val="0060310A"/>
    <w:rsid w:val="006039F7"/>
    <w:rsid w:val="00604360"/>
    <w:rsid w:val="00604FE0"/>
    <w:rsid w:val="0061159E"/>
    <w:rsid w:val="006123D4"/>
    <w:rsid w:val="00612D56"/>
    <w:rsid w:val="006148D0"/>
    <w:rsid w:val="00614F70"/>
    <w:rsid w:val="006154DC"/>
    <w:rsid w:val="0062063F"/>
    <w:rsid w:val="00623A9B"/>
    <w:rsid w:val="00624F7A"/>
    <w:rsid w:val="00636615"/>
    <w:rsid w:val="0064170A"/>
    <w:rsid w:val="006420B6"/>
    <w:rsid w:val="00643636"/>
    <w:rsid w:val="00647F1E"/>
    <w:rsid w:val="006507E0"/>
    <w:rsid w:val="00650EED"/>
    <w:rsid w:val="00651C0A"/>
    <w:rsid w:val="00653EE3"/>
    <w:rsid w:val="00660064"/>
    <w:rsid w:val="00672DDF"/>
    <w:rsid w:val="006731FD"/>
    <w:rsid w:val="00674F07"/>
    <w:rsid w:val="0067570D"/>
    <w:rsid w:val="00676C5B"/>
    <w:rsid w:val="0068524B"/>
    <w:rsid w:val="00687E65"/>
    <w:rsid w:val="00690551"/>
    <w:rsid w:val="00691E23"/>
    <w:rsid w:val="006937E0"/>
    <w:rsid w:val="006942E1"/>
    <w:rsid w:val="00694E63"/>
    <w:rsid w:val="00695718"/>
    <w:rsid w:val="0069772C"/>
    <w:rsid w:val="006A3317"/>
    <w:rsid w:val="006A3AA4"/>
    <w:rsid w:val="006A5544"/>
    <w:rsid w:val="006B1B7C"/>
    <w:rsid w:val="006B5D22"/>
    <w:rsid w:val="006B5F42"/>
    <w:rsid w:val="006C4666"/>
    <w:rsid w:val="006C52BD"/>
    <w:rsid w:val="006D08FE"/>
    <w:rsid w:val="006D1695"/>
    <w:rsid w:val="006D26CE"/>
    <w:rsid w:val="006E08F4"/>
    <w:rsid w:val="006E0B20"/>
    <w:rsid w:val="006E34EE"/>
    <w:rsid w:val="006E7833"/>
    <w:rsid w:val="006F4FFC"/>
    <w:rsid w:val="006F5FD8"/>
    <w:rsid w:val="00700FC0"/>
    <w:rsid w:val="00701BD4"/>
    <w:rsid w:val="00702A89"/>
    <w:rsid w:val="00703849"/>
    <w:rsid w:val="00703C00"/>
    <w:rsid w:val="0070581C"/>
    <w:rsid w:val="00711457"/>
    <w:rsid w:val="007128E8"/>
    <w:rsid w:val="007173A2"/>
    <w:rsid w:val="00727C72"/>
    <w:rsid w:val="00730830"/>
    <w:rsid w:val="0073224C"/>
    <w:rsid w:val="007340F1"/>
    <w:rsid w:val="00737468"/>
    <w:rsid w:val="00751393"/>
    <w:rsid w:val="00751994"/>
    <w:rsid w:val="00753695"/>
    <w:rsid w:val="00757531"/>
    <w:rsid w:val="0076016F"/>
    <w:rsid w:val="007709CE"/>
    <w:rsid w:val="0077381E"/>
    <w:rsid w:val="0077394C"/>
    <w:rsid w:val="00774D99"/>
    <w:rsid w:val="00784C9A"/>
    <w:rsid w:val="00790600"/>
    <w:rsid w:val="007910F7"/>
    <w:rsid w:val="00792D11"/>
    <w:rsid w:val="007948A5"/>
    <w:rsid w:val="00795794"/>
    <w:rsid w:val="007A2EA8"/>
    <w:rsid w:val="007A73DA"/>
    <w:rsid w:val="007C06E9"/>
    <w:rsid w:val="007C304E"/>
    <w:rsid w:val="007C479B"/>
    <w:rsid w:val="007C5B18"/>
    <w:rsid w:val="007C7BA3"/>
    <w:rsid w:val="007D0D1B"/>
    <w:rsid w:val="007D18A6"/>
    <w:rsid w:val="007E4594"/>
    <w:rsid w:val="007E4D82"/>
    <w:rsid w:val="007F05B4"/>
    <w:rsid w:val="007F6E1B"/>
    <w:rsid w:val="00805187"/>
    <w:rsid w:val="00806402"/>
    <w:rsid w:val="00811348"/>
    <w:rsid w:val="00811556"/>
    <w:rsid w:val="00813350"/>
    <w:rsid w:val="00820CD0"/>
    <w:rsid w:val="0082182C"/>
    <w:rsid w:val="00823B13"/>
    <w:rsid w:val="00824C2D"/>
    <w:rsid w:val="008254B4"/>
    <w:rsid w:val="00833405"/>
    <w:rsid w:val="008344FC"/>
    <w:rsid w:val="008408DD"/>
    <w:rsid w:val="008408F0"/>
    <w:rsid w:val="008442C8"/>
    <w:rsid w:val="00844559"/>
    <w:rsid w:val="00846B75"/>
    <w:rsid w:val="0085196B"/>
    <w:rsid w:val="00855C3A"/>
    <w:rsid w:val="00856CCA"/>
    <w:rsid w:val="00876CFE"/>
    <w:rsid w:val="00881728"/>
    <w:rsid w:val="00882AF6"/>
    <w:rsid w:val="00883AE9"/>
    <w:rsid w:val="008864EB"/>
    <w:rsid w:val="00890336"/>
    <w:rsid w:val="008905E4"/>
    <w:rsid w:val="00892BFD"/>
    <w:rsid w:val="0089606F"/>
    <w:rsid w:val="0089797C"/>
    <w:rsid w:val="008A12FA"/>
    <w:rsid w:val="008A4DE4"/>
    <w:rsid w:val="008A515F"/>
    <w:rsid w:val="008A7787"/>
    <w:rsid w:val="008A7853"/>
    <w:rsid w:val="008B27A0"/>
    <w:rsid w:val="008B6450"/>
    <w:rsid w:val="008C4FC3"/>
    <w:rsid w:val="008C6702"/>
    <w:rsid w:val="008C6E96"/>
    <w:rsid w:val="008D2F16"/>
    <w:rsid w:val="008D5553"/>
    <w:rsid w:val="008D6C23"/>
    <w:rsid w:val="008E6A52"/>
    <w:rsid w:val="008E6C4F"/>
    <w:rsid w:val="008F1583"/>
    <w:rsid w:val="008F3A26"/>
    <w:rsid w:val="009121E6"/>
    <w:rsid w:val="009144BE"/>
    <w:rsid w:val="00915823"/>
    <w:rsid w:val="009167A6"/>
    <w:rsid w:val="00923D9A"/>
    <w:rsid w:val="00924262"/>
    <w:rsid w:val="00925F2B"/>
    <w:rsid w:val="00927064"/>
    <w:rsid w:val="00930629"/>
    <w:rsid w:val="00932387"/>
    <w:rsid w:val="00935469"/>
    <w:rsid w:val="009402AB"/>
    <w:rsid w:val="0094163C"/>
    <w:rsid w:val="009459AB"/>
    <w:rsid w:val="00946317"/>
    <w:rsid w:val="00947AB7"/>
    <w:rsid w:val="00952F52"/>
    <w:rsid w:val="00960EDB"/>
    <w:rsid w:val="00965677"/>
    <w:rsid w:val="00965F65"/>
    <w:rsid w:val="009720D1"/>
    <w:rsid w:val="00973C46"/>
    <w:rsid w:val="00974978"/>
    <w:rsid w:val="009777DC"/>
    <w:rsid w:val="009805D9"/>
    <w:rsid w:val="00985C6F"/>
    <w:rsid w:val="0099130E"/>
    <w:rsid w:val="00997322"/>
    <w:rsid w:val="009A320D"/>
    <w:rsid w:val="009C277F"/>
    <w:rsid w:val="009C4D74"/>
    <w:rsid w:val="009C6CB7"/>
    <w:rsid w:val="009C72EF"/>
    <w:rsid w:val="009D1CE9"/>
    <w:rsid w:val="009E1CBB"/>
    <w:rsid w:val="009E322F"/>
    <w:rsid w:val="009E46F2"/>
    <w:rsid w:val="009E56DD"/>
    <w:rsid w:val="009E63FD"/>
    <w:rsid w:val="009F13F3"/>
    <w:rsid w:val="009F4D86"/>
    <w:rsid w:val="009F51EB"/>
    <w:rsid w:val="00A0542D"/>
    <w:rsid w:val="00A05D85"/>
    <w:rsid w:val="00A1139B"/>
    <w:rsid w:val="00A13B92"/>
    <w:rsid w:val="00A17C45"/>
    <w:rsid w:val="00A21474"/>
    <w:rsid w:val="00A2258F"/>
    <w:rsid w:val="00A26DCF"/>
    <w:rsid w:val="00A3049D"/>
    <w:rsid w:val="00A32381"/>
    <w:rsid w:val="00A32D40"/>
    <w:rsid w:val="00A37F3D"/>
    <w:rsid w:val="00A40822"/>
    <w:rsid w:val="00A409B1"/>
    <w:rsid w:val="00A410F8"/>
    <w:rsid w:val="00A41880"/>
    <w:rsid w:val="00A52BE5"/>
    <w:rsid w:val="00A54440"/>
    <w:rsid w:val="00A55167"/>
    <w:rsid w:val="00A61889"/>
    <w:rsid w:val="00A62B44"/>
    <w:rsid w:val="00A62CFC"/>
    <w:rsid w:val="00A63F01"/>
    <w:rsid w:val="00A66373"/>
    <w:rsid w:val="00A67C83"/>
    <w:rsid w:val="00A72192"/>
    <w:rsid w:val="00A73ECF"/>
    <w:rsid w:val="00A76CA6"/>
    <w:rsid w:val="00A80EE4"/>
    <w:rsid w:val="00A82DA6"/>
    <w:rsid w:val="00A82DAE"/>
    <w:rsid w:val="00A82E51"/>
    <w:rsid w:val="00A84FEA"/>
    <w:rsid w:val="00A86EBA"/>
    <w:rsid w:val="00A935AD"/>
    <w:rsid w:val="00A95938"/>
    <w:rsid w:val="00A95E34"/>
    <w:rsid w:val="00AA095B"/>
    <w:rsid w:val="00AB1189"/>
    <w:rsid w:val="00AB4CF3"/>
    <w:rsid w:val="00AC16A1"/>
    <w:rsid w:val="00AC39FF"/>
    <w:rsid w:val="00AD0D07"/>
    <w:rsid w:val="00AD3779"/>
    <w:rsid w:val="00AD7DE3"/>
    <w:rsid w:val="00AE7B2D"/>
    <w:rsid w:val="00AF2D69"/>
    <w:rsid w:val="00AF2E4C"/>
    <w:rsid w:val="00B015B6"/>
    <w:rsid w:val="00B16986"/>
    <w:rsid w:val="00B20910"/>
    <w:rsid w:val="00B30145"/>
    <w:rsid w:val="00B3560B"/>
    <w:rsid w:val="00B35C5D"/>
    <w:rsid w:val="00B36935"/>
    <w:rsid w:val="00B37BBA"/>
    <w:rsid w:val="00B45E26"/>
    <w:rsid w:val="00B46FB2"/>
    <w:rsid w:val="00B55EEA"/>
    <w:rsid w:val="00B560DB"/>
    <w:rsid w:val="00B56FAC"/>
    <w:rsid w:val="00B61A8D"/>
    <w:rsid w:val="00B6305B"/>
    <w:rsid w:val="00B654BF"/>
    <w:rsid w:val="00B6591B"/>
    <w:rsid w:val="00B67282"/>
    <w:rsid w:val="00B67D4D"/>
    <w:rsid w:val="00B75441"/>
    <w:rsid w:val="00B80E5D"/>
    <w:rsid w:val="00B822ED"/>
    <w:rsid w:val="00B83D1A"/>
    <w:rsid w:val="00B846C2"/>
    <w:rsid w:val="00B84BE2"/>
    <w:rsid w:val="00B916EC"/>
    <w:rsid w:val="00B93036"/>
    <w:rsid w:val="00B93D6C"/>
    <w:rsid w:val="00B95A95"/>
    <w:rsid w:val="00BB4223"/>
    <w:rsid w:val="00BB5DA2"/>
    <w:rsid w:val="00BB6616"/>
    <w:rsid w:val="00BB6964"/>
    <w:rsid w:val="00BF1B3A"/>
    <w:rsid w:val="00BF4522"/>
    <w:rsid w:val="00BF55B8"/>
    <w:rsid w:val="00BF6244"/>
    <w:rsid w:val="00C037F9"/>
    <w:rsid w:val="00C122BD"/>
    <w:rsid w:val="00C12A88"/>
    <w:rsid w:val="00C12D62"/>
    <w:rsid w:val="00C13AF5"/>
    <w:rsid w:val="00C1508B"/>
    <w:rsid w:val="00C16D9C"/>
    <w:rsid w:val="00C2476C"/>
    <w:rsid w:val="00C25AD5"/>
    <w:rsid w:val="00C267BA"/>
    <w:rsid w:val="00C27D53"/>
    <w:rsid w:val="00C31F9C"/>
    <w:rsid w:val="00C343A8"/>
    <w:rsid w:val="00C4718B"/>
    <w:rsid w:val="00C5345B"/>
    <w:rsid w:val="00C572C7"/>
    <w:rsid w:val="00C61520"/>
    <w:rsid w:val="00C6435A"/>
    <w:rsid w:val="00C719F4"/>
    <w:rsid w:val="00C72CE1"/>
    <w:rsid w:val="00C737E1"/>
    <w:rsid w:val="00C748FE"/>
    <w:rsid w:val="00C76240"/>
    <w:rsid w:val="00C77830"/>
    <w:rsid w:val="00C80CF0"/>
    <w:rsid w:val="00C831A0"/>
    <w:rsid w:val="00C85DD1"/>
    <w:rsid w:val="00C87266"/>
    <w:rsid w:val="00C87B91"/>
    <w:rsid w:val="00C90F73"/>
    <w:rsid w:val="00C95264"/>
    <w:rsid w:val="00CA71FF"/>
    <w:rsid w:val="00CA7F19"/>
    <w:rsid w:val="00CB009A"/>
    <w:rsid w:val="00CB3ACC"/>
    <w:rsid w:val="00CC089D"/>
    <w:rsid w:val="00CC13BF"/>
    <w:rsid w:val="00CC7C24"/>
    <w:rsid w:val="00CD01B8"/>
    <w:rsid w:val="00CD2E2D"/>
    <w:rsid w:val="00CD5B98"/>
    <w:rsid w:val="00CD5CD1"/>
    <w:rsid w:val="00CE3E9A"/>
    <w:rsid w:val="00CE4F53"/>
    <w:rsid w:val="00CE6B35"/>
    <w:rsid w:val="00CE79C7"/>
    <w:rsid w:val="00CF2D45"/>
    <w:rsid w:val="00CF49DC"/>
    <w:rsid w:val="00CF53AF"/>
    <w:rsid w:val="00D00C79"/>
    <w:rsid w:val="00D05F66"/>
    <w:rsid w:val="00D06435"/>
    <w:rsid w:val="00D11F7D"/>
    <w:rsid w:val="00D1499E"/>
    <w:rsid w:val="00D1618B"/>
    <w:rsid w:val="00D16677"/>
    <w:rsid w:val="00D216BD"/>
    <w:rsid w:val="00D22AEA"/>
    <w:rsid w:val="00D272CD"/>
    <w:rsid w:val="00D35653"/>
    <w:rsid w:val="00D36B29"/>
    <w:rsid w:val="00D3749E"/>
    <w:rsid w:val="00D41349"/>
    <w:rsid w:val="00D41B14"/>
    <w:rsid w:val="00D426BB"/>
    <w:rsid w:val="00D550C5"/>
    <w:rsid w:val="00D553A5"/>
    <w:rsid w:val="00D5603E"/>
    <w:rsid w:val="00D642E0"/>
    <w:rsid w:val="00D72ED6"/>
    <w:rsid w:val="00D73007"/>
    <w:rsid w:val="00D73670"/>
    <w:rsid w:val="00D74F80"/>
    <w:rsid w:val="00D778FA"/>
    <w:rsid w:val="00D8210E"/>
    <w:rsid w:val="00DA2F1F"/>
    <w:rsid w:val="00DA7D72"/>
    <w:rsid w:val="00DB0CFC"/>
    <w:rsid w:val="00DB2109"/>
    <w:rsid w:val="00DC4455"/>
    <w:rsid w:val="00DC5ED3"/>
    <w:rsid w:val="00DC71C6"/>
    <w:rsid w:val="00DD73D3"/>
    <w:rsid w:val="00DE2713"/>
    <w:rsid w:val="00DE391A"/>
    <w:rsid w:val="00DE42C3"/>
    <w:rsid w:val="00DE5458"/>
    <w:rsid w:val="00DF2483"/>
    <w:rsid w:val="00DF2756"/>
    <w:rsid w:val="00DF47D9"/>
    <w:rsid w:val="00DF536D"/>
    <w:rsid w:val="00E00B98"/>
    <w:rsid w:val="00E03EB7"/>
    <w:rsid w:val="00E04A90"/>
    <w:rsid w:val="00E071D9"/>
    <w:rsid w:val="00E12011"/>
    <w:rsid w:val="00E13546"/>
    <w:rsid w:val="00E1679C"/>
    <w:rsid w:val="00E21FE2"/>
    <w:rsid w:val="00E22A25"/>
    <w:rsid w:val="00E34491"/>
    <w:rsid w:val="00E35494"/>
    <w:rsid w:val="00E362B6"/>
    <w:rsid w:val="00E407D3"/>
    <w:rsid w:val="00E42236"/>
    <w:rsid w:val="00E42748"/>
    <w:rsid w:val="00E46E12"/>
    <w:rsid w:val="00E53EDF"/>
    <w:rsid w:val="00E55861"/>
    <w:rsid w:val="00E560A8"/>
    <w:rsid w:val="00E565B6"/>
    <w:rsid w:val="00E60066"/>
    <w:rsid w:val="00E62545"/>
    <w:rsid w:val="00E703EA"/>
    <w:rsid w:val="00E7255E"/>
    <w:rsid w:val="00E72D80"/>
    <w:rsid w:val="00E8014C"/>
    <w:rsid w:val="00E81CCC"/>
    <w:rsid w:val="00E86476"/>
    <w:rsid w:val="00E8702C"/>
    <w:rsid w:val="00E90DB4"/>
    <w:rsid w:val="00EA109D"/>
    <w:rsid w:val="00EB12E4"/>
    <w:rsid w:val="00EB16AB"/>
    <w:rsid w:val="00EB3182"/>
    <w:rsid w:val="00EB78FA"/>
    <w:rsid w:val="00EC231B"/>
    <w:rsid w:val="00ED098A"/>
    <w:rsid w:val="00ED5723"/>
    <w:rsid w:val="00F000BB"/>
    <w:rsid w:val="00F00B97"/>
    <w:rsid w:val="00F11CEA"/>
    <w:rsid w:val="00F209F8"/>
    <w:rsid w:val="00F27EC6"/>
    <w:rsid w:val="00F3113F"/>
    <w:rsid w:val="00F318FB"/>
    <w:rsid w:val="00F40169"/>
    <w:rsid w:val="00F40A0C"/>
    <w:rsid w:val="00F411E2"/>
    <w:rsid w:val="00F41E76"/>
    <w:rsid w:val="00F4583E"/>
    <w:rsid w:val="00F46341"/>
    <w:rsid w:val="00F61276"/>
    <w:rsid w:val="00F61977"/>
    <w:rsid w:val="00F67294"/>
    <w:rsid w:val="00F757E9"/>
    <w:rsid w:val="00F81963"/>
    <w:rsid w:val="00F91B2D"/>
    <w:rsid w:val="00F91CD6"/>
    <w:rsid w:val="00FA3725"/>
    <w:rsid w:val="00FB3189"/>
    <w:rsid w:val="00FB4544"/>
    <w:rsid w:val="00FB743B"/>
    <w:rsid w:val="00FC15A2"/>
    <w:rsid w:val="00FC724D"/>
    <w:rsid w:val="00FC7FAB"/>
    <w:rsid w:val="00FD2358"/>
    <w:rsid w:val="00FD37A1"/>
    <w:rsid w:val="00FD4AD7"/>
    <w:rsid w:val="00FE43F4"/>
    <w:rsid w:val="00FF1E91"/>
    <w:rsid w:val="00FF24DC"/>
    <w:rsid w:val="00FF55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2B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7910F7"/>
    <w:pPr>
      <w:keepNext/>
      <w:ind w:left="6840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222B4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ody Text"/>
    <w:basedOn w:val="a"/>
    <w:link w:val="a4"/>
    <w:uiPriority w:val="99"/>
    <w:semiHidden/>
    <w:unhideWhenUsed/>
    <w:rsid w:val="00222B4E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rsid w:val="00222B4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5">
    <w:name w:val="Рабочий"/>
    <w:basedOn w:val="a"/>
    <w:link w:val="a6"/>
    <w:rsid w:val="00222B4E"/>
    <w:pPr>
      <w:ind w:firstLine="709"/>
      <w:jc w:val="both"/>
    </w:pPr>
    <w:rPr>
      <w:sz w:val="28"/>
      <w:szCs w:val="28"/>
      <w:lang w:eastAsia="en-US"/>
    </w:rPr>
  </w:style>
  <w:style w:type="character" w:customStyle="1" w:styleId="a6">
    <w:name w:val="Рабочий Знак"/>
    <w:link w:val="a5"/>
    <w:locked/>
    <w:rsid w:val="00222B4E"/>
    <w:rPr>
      <w:rFonts w:ascii="Times New Roman" w:eastAsia="Times New Roman" w:hAnsi="Times New Roman" w:cs="Times New Roman"/>
      <w:sz w:val="28"/>
      <w:szCs w:val="28"/>
    </w:rPr>
  </w:style>
  <w:style w:type="character" w:customStyle="1" w:styleId="ConsPlusNormal0">
    <w:name w:val="ConsPlusNormal Знак"/>
    <w:link w:val="ConsPlusNormal"/>
    <w:locked/>
    <w:rsid w:val="00222B4E"/>
    <w:rPr>
      <w:rFonts w:ascii="Arial" w:eastAsia="Times New Roman" w:hAnsi="Arial" w:cs="Arial"/>
      <w:sz w:val="20"/>
      <w:szCs w:val="20"/>
      <w:lang w:eastAsia="ru-RU"/>
    </w:rPr>
  </w:style>
  <w:style w:type="paragraph" w:styleId="2">
    <w:name w:val="Body Text 2"/>
    <w:basedOn w:val="a"/>
    <w:link w:val="20"/>
    <w:uiPriority w:val="99"/>
    <w:semiHidden/>
    <w:unhideWhenUsed/>
    <w:rsid w:val="000319F2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0319F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caption"/>
    <w:basedOn w:val="a"/>
    <w:qFormat/>
    <w:rsid w:val="000319F2"/>
    <w:pPr>
      <w:jc w:val="center"/>
    </w:pPr>
    <w:rPr>
      <w:b/>
      <w:i/>
      <w:sz w:val="28"/>
      <w:szCs w:val="20"/>
    </w:rPr>
  </w:style>
  <w:style w:type="paragraph" w:customStyle="1" w:styleId="ConsPlusTitle">
    <w:name w:val="ConsPlusTitle"/>
    <w:rsid w:val="00524BE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customStyle="1" w:styleId="pt-a0">
    <w:name w:val="pt-a0"/>
    <w:basedOn w:val="a0"/>
    <w:rsid w:val="00790600"/>
    <w:rPr>
      <w:rFonts w:ascii="Times New Roman" w:hAnsi="Times New Roman" w:cs="Times New Roman" w:hint="default"/>
      <w:b w:val="0"/>
      <w:bCs w:val="0"/>
      <w:i w:val="0"/>
      <w:iCs w:val="0"/>
      <w:sz w:val="28"/>
      <w:szCs w:val="28"/>
    </w:rPr>
  </w:style>
  <w:style w:type="paragraph" w:styleId="a8">
    <w:name w:val="header"/>
    <w:basedOn w:val="a"/>
    <w:link w:val="a9"/>
    <w:uiPriority w:val="99"/>
    <w:unhideWhenUsed/>
    <w:rsid w:val="001544E6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1544E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semiHidden/>
    <w:unhideWhenUsed/>
    <w:rsid w:val="001544E6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1544E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1">
    <w:name w:val="Основной текст1"/>
    <w:basedOn w:val="a0"/>
    <w:rsid w:val="007C479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3"/>
      <w:w w:val="100"/>
      <w:position w:val="0"/>
      <w:sz w:val="25"/>
      <w:szCs w:val="25"/>
      <w:u w:val="none"/>
      <w:lang w:val="ru-RU"/>
    </w:rPr>
  </w:style>
  <w:style w:type="paragraph" w:styleId="ac">
    <w:name w:val="Balloon Text"/>
    <w:basedOn w:val="a"/>
    <w:link w:val="ad"/>
    <w:uiPriority w:val="99"/>
    <w:semiHidden/>
    <w:unhideWhenUsed/>
    <w:rsid w:val="00165740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165740"/>
    <w:rPr>
      <w:rFonts w:ascii="Tahoma" w:eastAsia="Times New Roman" w:hAnsi="Tahoma" w:cs="Tahoma"/>
      <w:sz w:val="16"/>
      <w:szCs w:val="16"/>
      <w:lang w:eastAsia="ru-RU"/>
    </w:rPr>
  </w:style>
  <w:style w:type="paragraph" w:styleId="ae">
    <w:name w:val="List Paragraph"/>
    <w:basedOn w:val="a"/>
    <w:uiPriority w:val="34"/>
    <w:qFormat/>
    <w:rsid w:val="0085196B"/>
    <w:pPr>
      <w:ind w:left="720"/>
      <w:contextualSpacing/>
    </w:pPr>
  </w:style>
  <w:style w:type="paragraph" w:styleId="af">
    <w:name w:val="Normal (Web)"/>
    <w:basedOn w:val="a"/>
    <w:uiPriority w:val="99"/>
    <w:unhideWhenUsed/>
    <w:rsid w:val="005879F3"/>
    <w:pPr>
      <w:spacing w:before="100" w:beforeAutospacing="1" w:after="100" w:afterAutospacing="1"/>
    </w:pPr>
  </w:style>
  <w:style w:type="paragraph" w:styleId="af0">
    <w:name w:val="No Spacing"/>
    <w:uiPriority w:val="1"/>
    <w:qFormat/>
    <w:rsid w:val="00650EED"/>
    <w:pPr>
      <w:spacing w:after="0" w:line="240" w:lineRule="auto"/>
    </w:pPr>
    <w:rPr>
      <w:rFonts w:eastAsiaTheme="minorEastAsia"/>
      <w:lang w:eastAsia="ru-RU"/>
    </w:rPr>
  </w:style>
  <w:style w:type="character" w:customStyle="1" w:styleId="gogofoundword">
    <w:name w:val="gogofoundword"/>
    <w:basedOn w:val="a0"/>
    <w:rsid w:val="002E6E5B"/>
  </w:style>
  <w:style w:type="character" w:styleId="af1">
    <w:name w:val="Hyperlink"/>
    <w:basedOn w:val="a0"/>
    <w:uiPriority w:val="99"/>
    <w:semiHidden/>
    <w:unhideWhenUsed/>
    <w:rsid w:val="002E6E5B"/>
    <w:rPr>
      <w:color w:val="0000FF"/>
      <w:u w:val="single"/>
    </w:rPr>
  </w:style>
  <w:style w:type="paragraph" w:customStyle="1" w:styleId="12">
    <w:name w:val="Абзац списка1"/>
    <w:basedOn w:val="a"/>
    <w:uiPriority w:val="99"/>
    <w:rsid w:val="00B75441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character" w:customStyle="1" w:styleId="10">
    <w:name w:val="Заголовок 1 Знак"/>
    <w:basedOn w:val="a0"/>
    <w:link w:val="1"/>
    <w:rsid w:val="007910F7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2">
    <w:name w:val="Body Text Indent"/>
    <w:basedOn w:val="a"/>
    <w:link w:val="af3"/>
    <w:rsid w:val="007910F7"/>
    <w:pPr>
      <w:spacing w:after="120"/>
      <w:ind w:left="283"/>
    </w:pPr>
  </w:style>
  <w:style w:type="character" w:customStyle="1" w:styleId="af3">
    <w:name w:val="Основной текст с отступом Знак"/>
    <w:basedOn w:val="a0"/>
    <w:link w:val="af2"/>
    <w:rsid w:val="007910F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rsid w:val="007910F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7910F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3">
    <w:name w:val="Абзац списка2"/>
    <w:basedOn w:val="a"/>
    <w:uiPriority w:val="99"/>
    <w:rsid w:val="00C572C7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6686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3" Type="http://schemas.openxmlformats.org/officeDocument/2006/relationships/styles" Target="styles.xml"/><Relationship Id="rId21" Type="http://schemas.openxmlformats.org/officeDocument/2006/relationships/header" Target="header1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theme" Target="theme/theme1.xml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BB339D4-4A26-4425-9181-7F67AB89C8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2939</TotalTime>
  <Pages>9</Pages>
  <Words>2742</Words>
  <Characters>15633</Characters>
  <Application>Microsoft Office Word</Application>
  <DocSecurity>0</DocSecurity>
  <Lines>130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18339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839</cp:revision>
  <cp:lastPrinted>2017-05-17T10:44:00Z</cp:lastPrinted>
  <dcterms:created xsi:type="dcterms:W3CDTF">2016-08-02T11:15:00Z</dcterms:created>
  <dcterms:modified xsi:type="dcterms:W3CDTF">2017-06-06T04:52:00Z</dcterms:modified>
</cp:coreProperties>
</file>